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C1E32" w:rsidTr="00BC1E32">
        <w:tc>
          <w:tcPr>
            <w:tcW w:w="9344" w:type="dxa"/>
          </w:tcPr>
          <w:p w:rsidR="005F328B" w:rsidRPr="006C1D22" w:rsidRDefault="00BC1E32" w:rsidP="006C1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в срок до</w:t>
            </w:r>
            <w:r w:rsidR="003F1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428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  <w:r w:rsidR="003F1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4D7" w:rsidRPr="003B6A4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B6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F1370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на </w:t>
            </w:r>
            <w:proofErr w:type="gramStart"/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4" w:history="1">
              <w:r w:rsidR="003B6A41" w:rsidRPr="001A4E9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yurgenson</w:t>
              </w:r>
              <w:r w:rsidR="003B6A41" w:rsidRPr="001A4E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6A41" w:rsidRPr="001A4E9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nn</w:t>
              </w:r>
              <w:r w:rsidR="003B6A41" w:rsidRPr="001A4E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B6A41" w:rsidRPr="001A4E9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="003B6A41" w:rsidRPr="001A4E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44.</w:t>
              </w:r>
              <w:r w:rsidR="003B6A41" w:rsidRPr="001A4E9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gramEnd"/>
            </w:hyperlink>
            <w:r w:rsidR="003F1370">
              <w:t xml:space="preserve"> </w:t>
            </w:r>
            <w:r w:rsidR="003B6A41" w:rsidRPr="005A5DB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3F1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3B6A41" w:rsidRPr="001A4E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investkostroma@adm44.ru</w:t>
              </w:r>
            </w:hyperlink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либо разместите на официальном сайте: </w:t>
            </w:r>
            <w:hyperlink r:id="rId6" w:history="1">
              <w:r w:rsidR="005644D7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="005644D7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regulation</w:t>
              </w:r>
              <w:r w:rsidR="005644D7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44D7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proofErr w:type="spellEnd"/>
              <w:r w:rsidR="005644D7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44.ru</w:t>
              </w:r>
            </w:hyperlink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либо посредством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 на адрес: 156013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г. Кострома, ул.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8B" w:rsidRPr="006C1D22" w:rsidRDefault="005F328B" w:rsidP="0074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вопросам, обсуждаемым в ходе проведения публичныхконсультаций:</w:t>
            </w:r>
            <w:r w:rsidR="00741A59">
              <w:rPr>
                <w:rFonts w:ascii="Times New Roman" w:hAnsi="Times New Roman" w:cs="Times New Roman"/>
                <w:sz w:val="28"/>
                <w:szCs w:val="28"/>
              </w:rPr>
              <w:t xml:space="preserve"> Юргенсон Надежда Ник</w:t>
            </w:r>
            <w:bookmarkStart w:id="0" w:name="_GoBack"/>
            <w:bookmarkEnd w:id="0"/>
            <w:r w:rsidR="00741A59">
              <w:rPr>
                <w:rFonts w:ascii="Times New Roman" w:hAnsi="Times New Roman" w:cs="Times New Roman"/>
                <w:sz w:val="28"/>
                <w:szCs w:val="28"/>
              </w:rPr>
              <w:t>олаевна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</w:t>
            </w:r>
            <w:r w:rsidR="00741A59">
              <w:rPr>
                <w:rFonts w:ascii="Times New Roman" w:hAnsi="Times New Roman" w:cs="Times New Roman"/>
                <w:sz w:val="28"/>
                <w:szCs w:val="28"/>
              </w:rPr>
              <w:t>сопровождения инвестиционных проектов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экономического развития Костромской области, тел.: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(4942) </w:t>
            </w:r>
            <w:r w:rsidR="00741A59">
              <w:rPr>
                <w:rFonts w:ascii="Times New Roman" w:hAnsi="Times New Roman" w:cs="Times New Roman"/>
                <w:sz w:val="28"/>
                <w:szCs w:val="28"/>
              </w:rPr>
              <w:t>35-10-13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F328B" w:rsidTr="005F328B">
        <w:tc>
          <w:tcPr>
            <w:tcW w:w="9344" w:type="dxa"/>
          </w:tcPr>
          <w:p w:rsidR="005F328B" w:rsidRDefault="005F328B" w:rsidP="00BC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ФИО (для физического лица):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B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</w:t>
            </w:r>
          </w:p>
          <w:p w:rsidR="008417F7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чты: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8B" w:rsidRDefault="005F328B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D22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Достигнет ли, </w:t>
      </w:r>
      <w:r w:rsidR="00BC1E32" w:rsidRPr="008417F7">
        <w:rPr>
          <w:rFonts w:ascii="Times New Roman" w:hAnsi="Times New Roman" w:cs="Times New Roman"/>
          <w:sz w:val="28"/>
          <w:szCs w:val="28"/>
        </w:rPr>
        <w:t>на Ваш взгляд, предлагаемое правовое регулированиетех целей, на которое оно направлено?</w:t>
      </w:r>
    </w:p>
    <w:p w:rsidR="008417F7" w:rsidRDefault="008417F7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риски и негативные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последствия могут возникнуть в случаепринятия 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выгоды и преимущества </w:t>
      </w:r>
      <w:r w:rsidR="00BC1E32" w:rsidRPr="008417F7">
        <w:rPr>
          <w:rFonts w:ascii="Times New Roman" w:hAnsi="Times New Roman" w:cs="Times New Roman"/>
          <w:sz w:val="28"/>
          <w:szCs w:val="28"/>
        </w:rPr>
        <w:t>могут возникнуть в случае принятияпредлагаемого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Существует ли какое-либо правовое регулирование </w:t>
      </w:r>
      <w:r w:rsidR="00BC1E32" w:rsidRPr="008417F7">
        <w:rPr>
          <w:rFonts w:ascii="Times New Roman" w:hAnsi="Times New Roman" w:cs="Times New Roman"/>
          <w:sz w:val="28"/>
          <w:szCs w:val="28"/>
        </w:rPr>
        <w:t>в Костромской</w:t>
      </w:r>
      <w:r w:rsidR="003F1370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области в данной сфере? Если оно неэффекти</w:t>
      </w:r>
      <w:r>
        <w:rPr>
          <w:rFonts w:ascii="Times New Roman" w:hAnsi="Times New Roman" w:cs="Times New Roman"/>
          <w:sz w:val="28"/>
          <w:szCs w:val="28"/>
        </w:rPr>
        <w:t>вно, то почему?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Существуют ли альтернативные (менее затратные и (или)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эффективные) </w:t>
      </w:r>
      <w:r w:rsidR="00BC1E32" w:rsidRPr="008417F7">
        <w:rPr>
          <w:rFonts w:ascii="Times New Roman" w:hAnsi="Times New Roman" w:cs="Times New Roman"/>
          <w:sz w:val="28"/>
          <w:szCs w:val="28"/>
        </w:rPr>
        <w:t>варианты достижения заявленных целей предлагаемого правовогорегулирования?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предварительную оценку выгод и издержек каждого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израссматриваемых вариантов достижения поставленных целей.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1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Какие, по Вашей оценке, субъекты предпринимательской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будут затронуты предложенным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правовымрегулированием (если возможно, по видам субъектов, по отраслям)?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Повлияет ли введение предлагаемого правового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 на</w:t>
      </w:r>
      <w:r w:rsidR="003F1370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Оцените, насколько полно и точно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отражены обязанности,ответственность субъектов правового регулирования: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C52B45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Считаете ли Вы, что предлагаемые нормы не </w:t>
      </w:r>
      <w:r w:rsidR="00BC1E32" w:rsidRPr="008417F7">
        <w:rPr>
          <w:rFonts w:ascii="Times New Roman" w:hAnsi="Times New Roman" w:cs="Times New Roman"/>
          <w:sz w:val="28"/>
          <w:szCs w:val="28"/>
        </w:rPr>
        <w:t>соответствуют или</w:t>
      </w:r>
      <w:r w:rsidR="003F1370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противоречат иным действующим нормативным правовым актам? Если да, укажите</w:t>
      </w:r>
      <w:r w:rsidR="003F1370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такие нормы и нормативные правовые акты.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Существуют ли в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предлагаемом правовом регулировании положения,</w:t>
      </w:r>
      <w:r w:rsidR="003F1370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которые необоснованно </w:t>
      </w:r>
      <w:r>
        <w:rPr>
          <w:rFonts w:ascii="Times New Roman" w:hAnsi="Times New Roman" w:cs="Times New Roman"/>
          <w:sz w:val="28"/>
          <w:szCs w:val="28"/>
        </w:rPr>
        <w:t>затрудняют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ведение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иинвестиционной деятельности?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(укажите, какие положения затрудняют ведение предпринимательской и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инвестиционной деятельности)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обоснования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по каждому указанному положению, дополнительно</w:t>
      </w:r>
      <w:r w:rsidR="003F1370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определив: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BC1E32" w:rsidRPr="008417F7">
        <w:rPr>
          <w:rFonts w:ascii="Times New Roman" w:hAnsi="Times New Roman" w:cs="Times New Roman"/>
          <w:sz w:val="28"/>
          <w:szCs w:val="28"/>
        </w:rPr>
        <w:t>ли исполнение положения предлагаемого правового регулирования</w:t>
      </w:r>
      <w:r w:rsidR="003F1370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>
        <w:rPr>
          <w:rFonts w:ascii="Times New Roman" w:hAnsi="Times New Roman" w:cs="Times New Roman"/>
          <w:sz w:val="28"/>
          <w:szCs w:val="28"/>
        </w:rPr>
        <w:t xml:space="preserve">риски ведения предпринимательской и </w:t>
      </w:r>
      <w:r w:rsidR="00BC1E32" w:rsidRPr="008417F7">
        <w:rPr>
          <w:rFonts w:ascii="Times New Roman" w:hAnsi="Times New Roman" w:cs="Times New Roman"/>
          <w:sz w:val="28"/>
          <w:szCs w:val="28"/>
        </w:rPr>
        <w:t>инвестиционной</w:t>
      </w:r>
      <w:r w:rsidR="003F1370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способствует ли возникновению необосно</w:t>
      </w:r>
      <w:r w:rsidR="00D45B35">
        <w:rPr>
          <w:rFonts w:ascii="Times New Roman" w:hAnsi="Times New Roman" w:cs="Times New Roman"/>
          <w:sz w:val="28"/>
          <w:szCs w:val="28"/>
        </w:rPr>
        <w:t xml:space="preserve">ванных прав </w:t>
      </w:r>
      <w:r w:rsidRPr="008417F7">
        <w:rPr>
          <w:rFonts w:ascii="Times New Roman" w:hAnsi="Times New Roman" w:cs="Times New Roman"/>
          <w:sz w:val="28"/>
          <w:szCs w:val="28"/>
        </w:rPr>
        <w:t>органов</w:t>
      </w:r>
      <w:r w:rsidR="003F1370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государственной власти и должностных лиц;</w:t>
      </w:r>
    </w:p>
    <w:p w:rsidR="00D45B35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механизма правового</w:t>
      </w:r>
      <w:r w:rsidR="003F1370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возникновению избыточных обязанностей субъектов предпринимательской</w:t>
      </w:r>
      <w:r w:rsidR="003F1370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возникновение избыточных обязанностей)</w:t>
      </w:r>
    </w:p>
    <w:p w:rsidR="00BC1E32" w:rsidRPr="008417F7" w:rsidRDefault="00D45B3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необоснованному росту отдельных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 или появлению новых</w:t>
      </w:r>
      <w:r w:rsidR="003F1370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(укажите, какие виды затрат возрастут)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возникновению избыточных запретов и ограничений для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предпринимательской 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конкретные примеры)</w:t>
      </w:r>
    </w:p>
    <w:p w:rsidR="006C1D22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</w:t>
      </w:r>
      <w:r w:rsidRPr="008417F7">
        <w:rPr>
          <w:rFonts w:ascii="Times New Roman" w:hAnsi="Times New Roman" w:cs="Times New Roman"/>
          <w:sz w:val="28"/>
          <w:szCs w:val="28"/>
        </w:rPr>
        <w:t>какова его продолжительность), какиеог</w:t>
      </w:r>
      <w:r w:rsidR="00D45B35">
        <w:rPr>
          <w:rFonts w:ascii="Times New Roman" w:hAnsi="Times New Roman" w:cs="Times New Roman"/>
          <w:sz w:val="28"/>
          <w:szCs w:val="28"/>
        </w:rPr>
        <w:t xml:space="preserve">раничения по </w:t>
      </w:r>
      <w:r w:rsidRPr="008417F7">
        <w:rPr>
          <w:rFonts w:ascii="Times New Roman" w:hAnsi="Times New Roman" w:cs="Times New Roman"/>
          <w:sz w:val="28"/>
          <w:szCs w:val="28"/>
        </w:rPr>
        <w:t>срокам введения нового правового регулирования необходимоучесть?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12.</w:t>
      </w:r>
      <w:r w:rsidR="00D45B35">
        <w:rPr>
          <w:rFonts w:ascii="Times New Roman" w:hAnsi="Times New Roman" w:cs="Times New Roman"/>
          <w:sz w:val="28"/>
          <w:szCs w:val="28"/>
        </w:rPr>
        <w:t xml:space="preserve"> Какие, на Ваш взгляд, исключения по введению </w:t>
      </w:r>
      <w:r w:rsidRPr="008417F7">
        <w:rPr>
          <w:rFonts w:ascii="Times New Roman" w:hAnsi="Times New Roman" w:cs="Times New Roman"/>
          <w:sz w:val="28"/>
          <w:szCs w:val="28"/>
        </w:rPr>
        <w:t>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в отношении отдельных</w:t>
      </w:r>
      <w:r w:rsidRPr="008417F7">
        <w:rPr>
          <w:rFonts w:ascii="Times New Roman" w:hAnsi="Times New Roman" w:cs="Times New Roman"/>
          <w:sz w:val="28"/>
          <w:szCs w:val="28"/>
        </w:rPr>
        <w:t xml:space="preserve"> групп лиц целесообразно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применить? ________________________________________________________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3F1370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C1E32" w:rsidRPr="008417F7">
        <w:rPr>
          <w:rFonts w:ascii="Times New Roman" w:hAnsi="Times New Roman" w:cs="Times New Roman"/>
          <w:sz w:val="28"/>
          <w:szCs w:val="28"/>
        </w:rPr>
        <w:t>Что произойдет, если данный проект нормативного правового акта не</w:t>
      </w:r>
      <w:r w:rsidR="003F1370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будет принят? 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Опыт внедрения аналогичного правового регулирования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 другихрегионах. Плюсы и минусы при их внедрении.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(приведите примеры)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Иные предложения и замечания, которые, по Вашему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мнению,целесообразно учесть в рамках оценки регулирующеговоздействия.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B35" w:rsidRDefault="00D45B35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496" w:rsidRPr="008417F7" w:rsidRDefault="00C51496">
      <w:pPr>
        <w:rPr>
          <w:rFonts w:ascii="Times New Roman" w:hAnsi="Times New Roman" w:cs="Times New Roman"/>
          <w:sz w:val="28"/>
          <w:szCs w:val="28"/>
        </w:rPr>
      </w:pPr>
    </w:p>
    <w:sectPr w:rsidR="00C51496" w:rsidRPr="008417F7" w:rsidSect="00F920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E32"/>
    <w:rsid w:val="00097311"/>
    <w:rsid w:val="002511F4"/>
    <w:rsid w:val="00332958"/>
    <w:rsid w:val="003B6A41"/>
    <w:rsid w:val="003F1370"/>
    <w:rsid w:val="005644D7"/>
    <w:rsid w:val="005C75E2"/>
    <w:rsid w:val="005F328B"/>
    <w:rsid w:val="006C19E9"/>
    <w:rsid w:val="006C1D22"/>
    <w:rsid w:val="00741A59"/>
    <w:rsid w:val="00793220"/>
    <w:rsid w:val="008417F7"/>
    <w:rsid w:val="009B2476"/>
    <w:rsid w:val="00A1115D"/>
    <w:rsid w:val="00A42184"/>
    <w:rsid w:val="00A676FD"/>
    <w:rsid w:val="00AA5A98"/>
    <w:rsid w:val="00AD0817"/>
    <w:rsid w:val="00BC1E32"/>
    <w:rsid w:val="00C51496"/>
    <w:rsid w:val="00C52B45"/>
    <w:rsid w:val="00D45B35"/>
    <w:rsid w:val="00E90DE5"/>
    <w:rsid w:val="00EC5428"/>
    <w:rsid w:val="00F8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ECFAC-CF99-4356-B34A-F1BBFCF5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adm44.ru" TargetMode="External"/><Relationship Id="rId5" Type="http://schemas.openxmlformats.org/officeDocument/2006/relationships/hyperlink" Target="mailto:investkostroma@adm44.ru" TargetMode="External"/><Relationship Id="rId4" Type="http://schemas.openxmlformats.org/officeDocument/2006/relationships/hyperlink" Target="mailto:yurgenson.nn@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Надежда Сергеевна</dc:creator>
  <cp:keywords/>
  <dc:description/>
  <cp:lastModifiedBy>Юргенсон Надежда Николаевна</cp:lastModifiedBy>
  <cp:revision>3</cp:revision>
  <cp:lastPrinted>2018-08-03T14:20:00Z</cp:lastPrinted>
  <dcterms:created xsi:type="dcterms:W3CDTF">2018-10-15T14:11:00Z</dcterms:created>
  <dcterms:modified xsi:type="dcterms:W3CDTF">2018-11-06T10:16:00Z</dcterms:modified>
</cp:coreProperties>
</file>