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1B" w:rsidRDefault="00607BC6" w:rsidP="00607BC6">
      <w:pPr>
        <w:keepNext/>
        <w:keepLines/>
        <w:jc w:val="right"/>
        <w:rPr>
          <w:noProof/>
          <w:sz w:val="28"/>
          <w:szCs w:val="24"/>
        </w:rPr>
      </w:pPr>
      <w:r w:rsidRPr="00607BC6">
        <w:rPr>
          <w:noProof/>
          <w:sz w:val="28"/>
          <w:szCs w:val="24"/>
        </w:rPr>
        <w:t>Проект</w:t>
      </w:r>
    </w:p>
    <w:p w:rsidR="00607BC6" w:rsidRDefault="00607BC6" w:rsidP="00607BC6">
      <w:pPr>
        <w:keepNext/>
        <w:keepLines/>
        <w:jc w:val="right"/>
        <w:rPr>
          <w:noProof/>
          <w:sz w:val="28"/>
          <w:szCs w:val="24"/>
        </w:rPr>
      </w:pPr>
    </w:p>
    <w:p w:rsidR="00607BC6" w:rsidRDefault="00607BC6" w:rsidP="00607BC6">
      <w:pPr>
        <w:keepNext/>
        <w:keepLines/>
        <w:jc w:val="right"/>
        <w:rPr>
          <w:noProof/>
          <w:sz w:val="28"/>
          <w:szCs w:val="24"/>
        </w:rPr>
      </w:pPr>
    </w:p>
    <w:p w:rsidR="00607BC6" w:rsidRPr="00607BC6" w:rsidRDefault="00607BC6" w:rsidP="00607BC6">
      <w:pPr>
        <w:keepNext/>
        <w:keepLines/>
        <w:jc w:val="right"/>
        <w:rPr>
          <w:noProof/>
          <w:sz w:val="28"/>
          <w:szCs w:val="24"/>
        </w:rPr>
      </w:pPr>
    </w:p>
    <w:p w:rsidR="00D4111B" w:rsidRPr="00570A40" w:rsidRDefault="00570A40" w:rsidP="00685919">
      <w:pPr>
        <w:keepNext/>
        <w:keepLines/>
        <w:spacing w:before="120"/>
        <w:jc w:val="center"/>
        <w:rPr>
          <w:b/>
          <w:bCs/>
          <w:noProof/>
          <w:color w:val="000000"/>
          <w:sz w:val="34"/>
          <w:szCs w:val="34"/>
        </w:rPr>
      </w:pPr>
      <w:r w:rsidRPr="00570A40">
        <w:rPr>
          <w:b/>
          <w:bCs/>
          <w:noProof/>
          <w:color w:val="000000"/>
          <w:sz w:val="34"/>
          <w:szCs w:val="34"/>
        </w:rPr>
        <w:t>АДМИНИСТРАЦИЯ КОСТРОМСКОЙ ОБЛАСТИ</w:t>
      </w:r>
    </w:p>
    <w:p w:rsidR="00457458" w:rsidRPr="00685919" w:rsidRDefault="00457458" w:rsidP="00685919">
      <w:pPr>
        <w:jc w:val="center"/>
        <w:rPr>
          <w:noProof/>
          <w:color w:val="000000"/>
          <w:sz w:val="28"/>
          <w:szCs w:val="28"/>
        </w:rPr>
      </w:pPr>
    </w:p>
    <w:p w:rsidR="00D4111B" w:rsidRPr="00570A40" w:rsidRDefault="00570A40" w:rsidP="00685919">
      <w:pPr>
        <w:jc w:val="center"/>
        <w:rPr>
          <w:noProof/>
          <w:color w:val="000000"/>
          <w:sz w:val="30"/>
          <w:szCs w:val="30"/>
        </w:rPr>
      </w:pPr>
      <w:r w:rsidRPr="00570A40">
        <w:rPr>
          <w:noProof/>
          <w:color w:val="000000"/>
          <w:sz w:val="30"/>
          <w:szCs w:val="30"/>
        </w:rPr>
        <w:t>П О С Т А Н О В Л Е Н И Е</w:t>
      </w:r>
    </w:p>
    <w:p w:rsidR="00D4111B" w:rsidRPr="00570A40" w:rsidRDefault="00D4111B">
      <w:pPr>
        <w:rPr>
          <w:rFonts w:ascii="Tms Rmn" w:hAnsi="Tms Rmn"/>
          <w:noProof/>
          <w:sz w:val="24"/>
          <w:szCs w:val="24"/>
        </w:rPr>
      </w:pPr>
    </w:p>
    <w:p w:rsidR="00D4111B" w:rsidRPr="00EE38EF" w:rsidRDefault="00570A40">
      <w:pPr>
        <w:keepNext/>
        <w:keepLines/>
        <w:jc w:val="center"/>
        <w:rPr>
          <w:noProof/>
          <w:color w:val="000000"/>
          <w:sz w:val="28"/>
          <w:szCs w:val="28"/>
        </w:rPr>
      </w:pPr>
      <w:r w:rsidRPr="00EE38EF">
        <w:rPr>
          <w:noProof/>
          <w:color w:val="000000"/>
          <w:sz w:val="28"/>
          <w:szCs w:val="28"/>
        </w:rPr>
        <w:t xml:space="preserve">от </w:t>
      </w:r>
      <w:r w:rsidR="004749D8">
        <w:rPr>
          <w:noProof/>
          <w:color w:val="000000"/>
          <w:sz w:val="28"/>
          <w:szCs w:val="28"/>
        </w:rPr>
        <w:t>«</w:t>
      </w:r>
      <w:r w:rsidR="007E1E70">
        <w:rPr>
          <w:noProof/>
          <w:color w:val="000000"/>
          <w:sz w:val="28"/>
          <w:szCs w:val="28"/>
        </w:rPr>
        <w:t xml:space="preserve">     </w:t>
      </w:r>
      <w:r w:rsidR="00134493">
        <w:rPr>
          <w:noProof/>
          <w:color w:val="000000"/>
          <w:sz w:val="28"/>
          <w:szCs w:val="28"/>
        </w:rPr>
        <w:t xml:space="preserve"> </w:t>
      </w:r>
      <w:r w:rsidR="004749D8" w:rsidRPr="004749D8">
        <w:rPr>
          <w:noProof/>
          <w:color w:val="000000"/>
          <w:sz w:val="28"/>
          <w:szCs w:val="28"/>
        </w:rPr>
        <w:t>»</w:t>
      </w:r>
      <w:r w:rsidR="004749D8">
        <w:rPr>
          <w:noProof/>
          <w:color w:val="000000"/>
          <w:sz w:val="28"/>
          <w:szCs w:val="28"/>
        </w:rPr>
        <w:t xml:space="preserve"> </w:t>
      </w:r>
      <w:r w:rsidR="007E1E70">
        <w:rPr>
          <w:noProof/>
          <w:color w:val="000000"/>
          <w:sz w:val="28"/>
          <w:szCs w:val="28"/>
        </w:rPr>
        <w:t xml:space="preserve">                        </w:t>
      </w:r>
      <w:r w:rsidR="004749D8">
        <w:rPr>
          <w:noProof/>
          <w:color w:val="000000"/>
          <w:sz w:val="28"/>
          <w:szCs w:val="28"/>
        </w:rPr>
        <w:t xml:space="preserve">   </w:t>
      </w:r>
      <w:r w:rsidR="005D7B14">
        <w:rPr>
          <w:noProof/>
          <w:color w:val="000000"/>
          <w:sz w:val="28"/>
          <w:szCs w:val="28"/>
        </w:rPr>
        <w:t>20__</w:t>
      </w:r>
      <w:r w:rsidR="004749D8">
        <w:rPr>
          <w:noProof/>
          <w:color w:val="000000"/>
          <w:sz w:val="28"/>
          <w:szCs w:val="28"/>
        </w:rPr>
        <w:t xml:space="preserve"> </w:t>
      </w:r>
      <w:r w:rsidR="00134493">
        <w:rPr>
          <w:noProof/>
          <w:color w:val="000000"/>
          <w:sz w:val="28"/>
          <w:szCs w:val="28"/>
        </w:rPr>
        <w:t xml:space="preserve">года </w:t>
      </w:r>
      <w:r w:rsidRPr="00EE38EF">
        <w:rPr>
          <w:noProof/>
          <w:color w:val="000000"/>
          <w:sz w:val="28"/>
          <w:szCs w:val="28"/>
        </w:rPr>
        <w:t xml:space="preserve">№ </w:t>
      </w:r>
      <w:r w:rsidR="00134493">
        <w:rPr>
          <w:noProof/>
          <w:color w:val="000000"/>
          <w:sz w:val="28"/>
          <w:szCs w:val="28"/>
        </w:rPr>
        <w:t xml:space="preserve"> </w:t>
      </w:r>
    </w:p>
    <w:p w:rsidR="00D4111B" w:rsidRPr="00570A40" w:rsidRDefault="00D4111B">
      <w:pPr>
        <w:rPr>
          <w:rFonts w:ascii="Tms Rmn" w:hAnsi="Tms Rmn"/>
          <w:noProof/>
          <w:sz w:val="24"/>
          <w:szCs w:val="24"/>
        </w:rPr>
      </w:pPr>
    </w:p>
    <w:p w:rsidR="00D4111B" w:rsidRPr="00217E6C" w:rsidRDefault="00570A40">
      <w:pPr>
        <w:jc w:val="center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>г</w:t>
      </w:r>
      <w:r w:rsidRPr="00217E6C">
        <w:rPr>
          <w:noProof/>
          <w:color w:val="000000"/>
          <w:sz w:val="28"/>
          <w:szCs w:val="28"/>
        </w:rPr>
        <w:t xml:space="preserve">. </w:t>
      </w:r>
      <w:r w:rsidRPr="00570A40">
        <w:rPr>
          <w:noProof/>
          <w:color w:val="000000"/>
          <w:sz w:val="28"/>
          <w:szCs w:val="28"/>
        </w:rPr>
        <w:t>Кострома</w:t>
      </w:r>
    </w:p>
    <w:p w:rsidR="00D4111B" w:rsidRDefault="00D4111B">
      <w:pPr>
        <w:rPr>
          <w:noProof/>
          <w:color w:val="000000"/>
          <w:sz w:val="28"/>
          <w:szCs w:val="28"/>
        </w:rPr>
      </w:pPr>
    </w:p>
    <w:p w:rsidR="00607BC6" w:rsidRPr="008B748C" w:rsidRDefault="008D1945" w:rsidP="00607BC6">
      <w:pPr>
        <w:jc w:val="center"/>
        <w:rPr>
          <w:b/>
          <w:color w:val="000000"/>
          <w:sz w:val="28"/>
          <w:szCs w:val="28"/>
        </w:rPr>
      </w:pPr>
      <w:r w:rsidRPr="008D1945">
        <w:rPr>
          <w:b/>
          <w:noProof/>
          <w:sz w:val="28"/>
          <w:szCs w:val="28"/>
        </w:rPr>
        <w:t xml:space="preserve">О внесении изменений </w:t>
      </w:r>
      <w:r w:rsidR="00607BC6" w:rsidRPr="008B748C">
        <w:rPr>
          <w:b/>
          <w:color w:val="000000"/>
          <w:sz w:val="28"/>
          <w:szCs w:val="28"/>
        </w:rPr>
        <w:t xml:space="preserve">в постановление администрации </w:t>
      </w:r>
    </w:p>
    <w:p w:rsidR="00607BC6" w:rsidRPr="008B748C" w:rsidRDefault="00607BC6" w:rsidP="00607BC6">
      <w:pPr>
        <w:jc w:val="center"/>
        <w:rPr>
          <w:b/>
          <w:color w:val="000000"/>
          <w:sz w:val="28"/>
          <w:szCs w:val="28"/>
        </w:rPr>
      </w:pPr>
      <w:r w:rsidRPr="008B748C">
        <w:rPr>
          <w:b/>
          <w:color w:val="000000"/>
          <w:sz w:val="28"/>
          <w:szCs w:val="28"/>
        </w:rPr>
        <w:t>Костромской области от 26.02.2013 № 77-а</w:t>
      </w:r>
    </w:p>
    <w:p w:rsidR="008D1945" w:rsidRPr="008D1945" w:rsidRDefault="008D1945" w:rsidP="008D1945">
      <w:pPr>
        <w:widowControl/>
        <w:ind w:firstLine="709"/>
        <w:jc w:val="both"/>
        <w:rPr>
          <w:sz w:val="28"/>
          <w:szCs w:val="28"/>
        </w:rPr>
      </w:pPr>
    </w:p>
    <w:p w:rsidR="008D1945" w:rsidRPr="008D1945" w:rsidRDefault="008D1945" w:rsidP="008D1945">
      <w:pPr>
        <w:widowControl/>
        <w:ind w:firstLine="709"/>
        <w:jc w:val="both"/>
        <w:rPr>
          <w:sz w:val="28"/>
          <w:szCs w:val="28"/>
        </w:rPr>
      </w:pPr>
      <w:r w:rsidRPr="008D1945">
        <w:rPr>
          <w:sz w:val="28"/>
          <w:szCs w:val="28"/>
        </w:rPr>
        <w:t xml:space="preserve">В </w:t>
      </w:r>
      <w:r w:rsidR="00607BC6">
        <w:rPr>
          <w:sz w:val="28"/>
          <w:szCs w:val="28"/>
        </w:rPr>
        <w:t>рамках</w:t>
      </w:r>
      <w:r w:rsidRPr="008D1945">
        <w:rPr>
          <w:sz w:val="28"/>
          <w:szCs w:val="28"/>
        </w:rPr>
        <w:t xml:space="preserve"> </w:t>
      </w:r>
      <w:r w:rsidR="00607BC6">
        <w:rPr>
          <w:sz w:val="28"/>
          <w:szCs w:val="28"/>
        </w:rPr>
        <w:t xml:space="preserve">реализации </w:t>
      </w:r>
      <w:r w:rsidR="00607BC6" w:rsidRPr="008B748C">
        <w:rPr>
          <w:color w:val="000000"/>
          <w:sz w:val="28"/>
          <w:szCs w:val="28"/>
        </w:rPr>
        <w:t>постановления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607BC6">
        <w:rPr>
          <w:color w:val="000000"/>
          <w:sz w:val="28"/>
          <w:szCs w:val="28"/>
        </w:rPr>
        <w:t>»,</w:t>
      </w:r>
      <w:r w:rsidRPr="008D1945">
        <w:rPr>
          <w:sz w:val="28"/>
          <w:szCs w:val="28"/>
        </w:rPr>
        <w:t xml:space="preserve"> в целях совершенствования нормативного правового регулирования в сфере предоставления субсидий</w:t>
      </w:r>
    </w:p>
    <w:p w:rsidR="008D1945" w:rsidRPr="008D1945" w:rsidRDefault="008D1945" w:rsidP="008D1945">
      <w:pPr>
        <w:widowControl/>
        <w:ind w:firstLine="709"/>
        <w:jc w:val="both"/>
        <w:rPr>
          <w:sz w:val="28"/>
          <w:szCs w:val="28"/>
        </w:rPr>
      </w:pPr>
      <w:r w:rsidRPr="008D1945">
        <w:rPr>
          <w:sz w:val="28"/>
          <w:szCs w:val="28"/>
        </w:rPr>
        <w:t>администрация Костромской области ПОСТАНОВЛЯЕТ:</w:t>
      </w:r>
    </w:p>
    <w:p w:rsidR="008D1945" w:rsidRPr="008D1945" w:rsidRDefault="008D1945" w:rsidP="008D1945">
      <w:pPr>
        <w:widowControl/>
        <w:ind w:firstLine="709"/>
        <w:jc w:val="both"/>
        <w:rPr>
          <w:sz w:val="28"/>
          <w:szCs w:val="28"/>
        </w:rPr>
      </w:pPr>
      <w:r w:rsidRPr="008D1945">
        <w:rPr>
          <w:sz w:val="28"/>
          <w:szCs w:val="28"/>
        </w:rPr>
        <w:t xml:space="preserve">1. Внести в порядок </w:t>
      </w:r>
      <w:r w:rsidRPr="008D1945">
        <w:rPr>
          <w:rFonts w:eastAsia="Calibri"/>
          <w:sz w:val="28"/>
          <w:szCs w:val="28"/>
          <w:lang w:eastAsia="en-US"/>
        </w:rPr>
        <w:t>предоставления субсидий на оказание поддержки сельскохозяйственным товаропроизводителям в области растениеводства (приложение), утвержденный</w:t>
      </w:r>
      <w:r w:rsidRPr="008D1945">
        <w:rPr>
          <w:sz w:val="28"/>
          <w:szCs w:val="28"/>
        </w:rPr>
        <w:t xml:space="preserve"> постановлением администрации Костромской области от 26 февраля 2013 года № 77-а </w:t>
      </w:r>
      <w:r w:rsidR="00701528">
        <w:rPr>
          <w:sz w:val="28"/>
          <w:szCs w:val="28"/>
        </w:rPr>
        <w:t xml:space="preserve">              </w:t>
      </w:r>
      <w:r w:rsidRPr="008D1945">
        <w:rPr>
          <w:sz w:val="28"/>
          <w:szCs w:val="28"/>
        </w:rPr>
        <w:t xml:space="preserve">«О порядке </w:t>
      </w:r>
      <w:r w:rsidRPr="008D1945">
        <w:rPr>
          <w:rFonts w:eastAsia="Calibri"/>
          <w:sz w:val="28"/>
          <w:szCs w:val="28"/>
          <w:lang w:eastAsia="en-US"/>
        </w:rPr>
        <w:t xml:space="preserve">предоставления субсидий на оказание поддержки сельскохозяйственным товаропроизводителям в области растениеводства» </w:t>
      </w:r>
      <w:r w:rsidRPr="008D1945">
        <w:rPr>
          <w:sz w:val="28"/>
          <w:szCs w:val="28"/>
        </w:rPr>
        <w:t>(в редакции постановлений администрации Костромской области от 30.04.2013 № 178-а, от 10.12.2013 № 521-а, от 06.08.2014 № 323-а, от 10.02.2015 № 33-а, от 30.11.2015 № 433-а, от 28.06.2016 № 219-а, от</w:t>
      </w:r>
      <w:r w:rsidR="00701528">
        <w:rPr>
          <w:sz w:val="28"/>
          <w:szCs w:val="28"/>
        </w:rPr>
        <w:t xml:space="preserve"> 14.02.2017 № 50-а, от </w:t>
      </w:r>
      <w:r w:rsidRPr="008D1945">
        <w:rPr>
          <w:sz w:val="28"/>
          <w:szCs w:val="28"/>
        </w:rPr>
        <w:t xml:space="preserve">24.07.2017 № 277-а, от 05.03.2018 № </w:t>
      </w:r>
      <w:r w:rsidR="00701528">
        <w:rPr>
          <w:sz w:val="28"/>
          <w:szCs w:val="28"/>
        </w:rPr>
        <w:t xml:space="preserve">61-а, от 29.10.2018 № 433-а, от </w:t>
      </w:r>
      <w:r w:rsidRPr="008D1945">
        <w:rPr>
          <w:sz w:val="28"/>
          <w:szCs w:val="28"/>
        </w:rPr>
        <w:t>25.02.2019 № 52-а, от 18.03.2019 № 79-а, от 27.01.2020 № 6-а, от 23.03.2020 № 85-а, от 30.11.2020 № 533-а, от 25.01.2021 № 17-а</w:t>
      </w:r>
      <w:r w:rsidR="002D64C7">
        <w:rPr>
          <w:sz w:val="28"/>
          <w:szCs w:val="28"/>
        </w:rPr>
        <w:t>, от 29.06.2021 № 272-а</w:t>
      </w:r>
      <w:r w:rsidRPr="008D1945">
        <w:rPr>
          <w:sz w:val="28"/>
          <w:szCs w:val="28"/>
        </w:rPr>
        <w:t>)</w:t>
      </w:r>
      <w:r w:rsidR="00701528">
        <w:rPr>
          <w:sz w:val="28"/>
          <w:szCs w:val="28"/>
        </w:rPr>
        <w:t>,</w:t>
      </w:r>
      <w:r w:rsidRPr="008D1945">
        <w:rPr>
          <w:sz w:val="28"/>
          <w:szCs w:val="28"/>
        </w:rPr>
        <w:t xml:space="preserve"> следующие изменения:</w:t>
      </w:r>
    </w:p>
    <w:p w:rsidR="00EA18CD" w:rsidRDefault="008D1945" w:rsidP="00EA18CD">
      <w:pPr>
        <w:ind w:firstLine="708"/>
        <w:jc w:val="both"/>
        <w:rPr>
          <w:sz w:val="28"/>
          <w:szCs w:val="28"/>
        </w:rPr>
      </w:pPr>
      <w:r w:rsidRPr="008D1945">
        <w:rPr>
          <w:sz w:val="28"/>
          <w:szCs w:val="28"/>
        </w:rPr>
        <w:t xml:space="preserve">1) </w:t>
      </w:r>
      <w:r w:rsidR="00EA18CD">
        <w:rPr>
          <w:sz w:val="28"/>
          <w:szCs w:val="28"/>
        </w:rPr>
        <w:t>абзац второй пункта 3 изложить в следующей редакции:</w:t>
      </w:r>
    </w:p>
    <w:p w:rsidR="00EA18CD" w:rsidRPr="008E4DF2" w:rsidRDefault="00EA18CD" w:rsidP="00EA18CD">
      <w:pPr>
        <w:ind w:firstLine="708"/>
        <w:jc w:val="both"/>
        <w:rPr>
          <w:sz w:val="28"/>
          <w:szCs w:val="28"/>
        </w:rPr>
      </w:pPr>
      <w:proofErr w:type="gramStart"/>
      <w:r w:rsidRPr="008E4DF2">
        <w:rPr>
          <w:sz w:val="28"/>
          <w:szCs w:val="28"/>
        </w:rPr>
        <w:t>«Сведения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закона Костромской области об областном бюджете на соответствующий финансовый год и  плановый период (проекта закона Костромской области о внесении изменений в закон Костромской области об областном бюджете на соответствующий финансовый год и</w:t>
      </w:r>
      <w:proofErr w:type="gramEnd"/>
      <w:r w:rsidRPr="008E4DF2">
        <w:rPr>
          <w:sz w:val="28"/>
          <w:szCs w:val="28"/>
        </w:rPr>
        <w:t xml:space="preserve"> плановый период)</w:t>
      </w:r>
      <w:r>
        <w:rPr>
          <w:sz w:val="28"/>
          <w:szCs w:val="28"/>
        </w:rPr>
        <w:t>»;</w:t>
      </w:r>
    </w:p>
    <w:p w:rsidR="00EA18CD" w:rsidRDefault="00EA18CD" w:rsidP="008D1945">
      <w:pPr>
        <w:widowControl/>
        <w:ind w:firstLine="709"/>
        <w:jc w:val="both"/>
        <w:rPr>
          <w:sz w:val="28"/>
          <w:szCs w:val="28"/>
        </w:rPr>
      </w:pPr>
    </w:p>
    <w:p w:rsidR="00D601F6" w:rsidRDefault="00EA18CD" w:rsidP="00F76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01F6">
        <w:rPr>
          <w:sz w:val="28"/>
          <w:szCs w:val="28"/>
        </w:rPr>
        <w:t>подпункт 5 пункта 9 исключить;</w:t>
      </w:r>
    </w:p>
    <w:p w:rsidR="00F769A0" w:rsidRDefault="00D601F6" w:rsidP="00F76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769A0">
        <w:rPr>
          <w:sz w:val="28"/>
          <w:szCs w:val="28"/>
        </w:rPr>
        <w:t>пункт 13 изложить в следующей редакции:</w:t>
      </w:r>
    </w:p>
    <w:p w:rsidR="00F769A0" w:rsidRPr="00B93A45" w:rsidRDefault="00F769A0" w:rsidP="00F769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3A45">
        <w:rPr>
          <w:sz w:val="28"/>
          <w:szCs w:val="28"/>
        </w:rPr>
        <w:t>«1</w:t>
      </w:r>
      <w:r>
        <w:rPr>
          <w:sz w:val="28"/>
          <w:szCs w:val="28"/>
        </w:rPr>
        <w:t>3</w:t>
      </w:r>
      <w:r w:rsidRPr="00B93A45">
        <w:rPr>
          <w:sz w:val="28"/>
          <w:szCs w:val="28"/>
        </w:rPr>
        <w:t xml:space="preserve">. Отказ в предоставлении субсидии не является препятствием для повторного обращения за предоставлением субсидии в срок, установленный </w:t>
      </w:r>
      <w:r>
        <w:rPr>
          <w:sz w:val="28"/>
          <w:szCs w:val="28"/>
        </w:rPr>
        <w:t>главным распорядителем, как получателем бюджетных средств в соответствии с абзацем первым пункта 9 и пунктом 9.3. настоящего Порядка</w:t>
      </w:r>
      <w:r w:rsidRPr="00B93A45">
        <w:rPr>
          <w:sz w:val="28"/>
          <w:szCs w:val="28"/>
        </w:rPr>
        <w:t>, в случае устранения причин, послуживших основанием для отказа</w:t>
      </w:r>
      <w:proofErr w:type="gramStart"/>
      <w:r>
        <w:rPr>
          <w:sz w:val="28"/>
          <w:szCs w:val="28"/>
        </w:rPr>
        <w:t>.»;</w:t>
      </w:r>
      <w:proofErr w:type="gramEnd"/>
    </w:p>
    <w:p w:rsidR="00F769A0" w:rsidRPr="008D1945" w:rsidRDefault="00D601F6" w:rsidP="00F769A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18CD">
        <w:rPr>
          <w:sz w:val="28"/>
          <w:szCs w:val="28"/>
        </w:rPr>
        <w:t xml:space="preserve">) </w:t>
      </w:r>
      <w:r w:rsidR="00F769A0" w:rsidRPr="008D1945">
        <w:rPr>
          <w:sz w:val="28"/>
          <w:szCs w:val="28"/>
        </w:rPr>
        <w:t xml:space="preserve">пункт </w:t>
      </w:r>
      <w:r w:rsidR="00F769A0">
        <w:rPr>
          <w:sz w:val="28"/>
          <w:szCs w:val="28"/>
        </w:rPr>
        <w:t>14</w:t>
      </w:r>
      <w:r w:rsidR="00F769A0" w:rsidRPr="008D1945">
        <w:rPr>
          <w:sz w:val="28"/>
          <w:szCs w:val="28"/>
        </w:rPr>
        <w:t xml:space="preserve"> </w:t>
      </w:r>
      <w:r w:rsidR="00F769A0">
        <w:rPr>
          <w:sz w:val="28"/>
          <w:szCs w:val="28"/>
        </w:rPr>
        <w:t xml:space="preserve">изложить </w:t>
      </w:r>
      <w:r w:rsidR="00F769A0" w:rsidRPr="008D1945">
        <w:rPr>
          <w:sz w:val="28"/>
          <w:szCs w:val="28"/>
        </w:rPr>
        <w:t>в следующей редакции:</w:t>
      </w:r>
    </w:p>
    <w:p w:rsidR="00F769A0" w:rsidRPr="001F1316" w:rsidRDefault="00F769A0" w:rsidP="00F769A0">
      <w:pPr>
        <w:ind w:firstLine="709"/>
        <w:jc w:val="both"/>
        <w:rPr>
          <w:sz w:val="28"/>
          <w:szCs w:val="28"/>
        </w:rPr>
      </w:pPr>
      <w:r w:rsidRPr="001F1316">
        <w:rPr>
          <w:sz w:val="28"/>
          <w:szCs w:val="28"/>
        </w:rPr>
        <w:t>«14. Размер субсидии определяется главным распорядителем как получателем бюджетных сре</w:t>
      </w:r>
      <w:proofErr w:type="gramStart"/>
      <w:r w:rsidRPr="001F1316">
        <w:rPr>
          <w:sz w:val="28"/>
          <w:szCs w:val="28"/>
        </w:rPr>
        <w:t>дств в с</w:t>
      </w:r>
      <w:proofErr w:type="gramEnd"/>
      <w:r w:rsidRPr="001F1316">
        <w:rPr>
          <w:sz w:val="28"/>
          <w:szCs w:val="28"/>
        </w:rPr>
        <w:t xml:space="preserve">оответствии с методикой расчета размера субсидии на оказание </w:t>
      </w:r>
      <w:r w:rsidRPr="008D1945">
        <w:rPr>
          <w:rFonts w:eastAsia="Calibri"/>
          <w:sz w:val="28"/>
          <w:szCs w:val="28"/>
          <w:lang w:eastAsia="en-US"/>
        </w:rPr>
        <w:t>поддержки сельскохозяйственным товаропроизводителям в области растениеводства</w:t>
      </w:r>
      <w:r w:rsidRPr="001F131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br/>
        <w:t>№</w:t>
      </w:r>
      <w:r w:rsidRPr="001F1316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1F1316">
        <w:rPr>
          <w:sz w:val="28"/>
          <w:szCs w:val="28"/>
        </w:rPr>
        <w:t xml:space="preserve"> к настоящему Порядку.</w:t>
      </w:r>
    </w:p>
    <w:p w:rsidR="00F769A0" w:rsidRPr="001F1316" w:rsidRDefault="00F769A0" w:rsidP="00F769A0">
      <w:pPr>
        <w:ind w:firstLine="709"/>
        <w:jc w:val="both"/>
        <w:rPr>
          <w:sz w:val="28"/>
          <w:szCs w:val="28"/>
        </w:rPr>
      </w:pPr>
      <w:r w:rsidRPr="001F1316">
        <w:rPr>
          <w:sz w:val="28"/>
          <w:szCs w:val="28"/>
        </w:rPr>
        <w:t>Размер субсидии, предоставляемой</w:t>
      </w:r>
      <w:r>
        <w:rPr>
          <w:sz w:val="28"/>
          <w:szCs w:val="28"/>
        </w:rPr>
        <w:t xml:space="preserve"> получателям субсидий</w:t>
      </w:r>
      <w:r w:rsidRPr="001F1316">
        <w:rPr>
          <w:sz w:val="28"/>
          <w:szCs w:val="28"/>
        </w:rPr>
        <w:t>, не может превышать размер фактически понесенных затрат</w:t>
      </w:r>
      <w:r w:rsidR="00545CE8">
        <w:rPr>
          <w:sz w:val="28"/>
          <w:szCs w:val="28"/>
        </w:rPr>
        <w:t xml:space="preserve"> в текущем году</w:t>
      </w:r>
      <w:proofErr w:type="gramStart"/>
      <w:r w:rsidRPr="001F1316">
        <w:rPr>
          <w:sz w:val="28"/>
          <w:szCs w:val="28"/>
        </w:rPr>
        <w:t>.»;</w:t>
      </w:r>
      <w:proofErr w:type="gramEnd"/>
    </w:p>
    <w:p w:rsidR="00915179" w:rsidRDefault="00D601F6" w:rsidP="008D1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1945" w:rsidRPr="008D1945">
        <w:rPr>
          <w:sz w:val="28"/>
          <w:szCs w:val="28"/>
        </w:rPr>
        <w:t xml:space="preserve">) </w:t>
      </w:r>
      <w:r w:rsidR="00915179">
        <w:rPr>
          <w:sz w:val="28"/>
          <w:szCs w:val="28"/>
        </w:rPr>
        <w:t>абзац первый пункта 16 изложить в следующей редакции:</w:t>
      </w:r>
    </w:p>
    <w:p w:rsidR="00915179" w:rsidRDefault="00915179" w:rsidP="00915179">
      <w:pPr>
        <w:ind w:firstLine="709"/>
        <w:jc w:val="both"/>
        <w:rPr>
          <w:sz w:val="28"/>
          <w:szCs w:val="28"/>
        </w:rPr>
      </w:pPr>
      <w:proofErr w:type="gramStart"/>
      <w:r w:rsidRPr="00915179">
        <w:rPr>
          <w:sz w:val="28"/>
          <w:szCs w:val="28"/>
        </w:rPr>
        <w:t xml:space="preserve">«Предоставление субсидий осуществляется в порядке казначейского сопровождения, определяемом </w:t>
      </w:r>
      <w:hyperlink r:id="rId7" w:history="1">
        <w:r w:rsidRPr="00915179">
          <w:rPr>
            <w:rStyle w:val="a7"/>
            <w:color w:val="auto"/>
            <w:sz w:val="28"/>
            <w:szCs w:val="28"/>
            <w:u w:val="none"/>
          </w:rPr>
          <w:t>Правилами</w:t>
        </w:r>
      </w:hyperlink>
      <w:r w:rsidRPr="00915179">
        <w:rPr>
          <w:sz w:val="28"/>
          <w:szCs w:val="28"/>
        </w:rPr>
        <w:t xml:space="preserve"> казначейского сопровождения средств в случаях, предусмотренных Федеральным законом </w:t>
      </w:r>
      <w:r>
        <w:rPr>
          <w:sz w:val="28"/>
          <w:szCs w:val="28"/>
        </w:rPr>
        <w:t>«</w:t>
      </w:r>
      <w:r w:rsidRPr="00915179">
        <w:rPr>
          <w:sz w:val="28"/>
          <w:szCs w:val="28"/>
        </w:rPr>
        <w:t>О федеральном бюджете на 2021 год и на пл</w:t>
      </w:r>
      <w:r>
        <w:rPr>
          <w:sz w:val="28"/>
          <w:szCs w:val="28"/>
        </w:rPr>
        <w:t>ановый период 2022 и 2023 годов»</w:t>
      </w:r>
      <w:r w:rsidRPr="00915179">
        <w:rPr>
          <w:sz w:val="28"/>
          <w:szCs w:val="28"/>
        </w:rPr>
        <w:t xml:space="preserve">, утвержденными Постановлением Правительства Российской Федерации от 15 декабря 2020 года 2106 </w:t>
      </w:r>
      <w:r>
        <w:rPr>
          <w:sz w:val="28"/>
          <w:szCs w:val="28"/>
        </w:rPr>
        <w:t>«</w:t>
      </w:r>
      <w:r w:rsidRPr="00915179">
        <w:rPr>
          <w:sz w:val="28"/>
          <w:szCs w:val="28"/>
        </w:rPr>
        <w:t xml:space="preserve">Об утверждении правил казначейского сопровождения средств в случаях, предусмотренных Федеральным законом </w:t>
      </w:r>
      <w:r>
        <w:rPr>
          <w:sz w:val="28"/>
          <w:szCs w:val="28"/>
        </w:rPr>
        <w:t>«</w:t>
      </w:r>
      <w:r w:rsidRPr="00915179">
        <w:rPr>
          <w:sz w:val="28"/>
          <w:szCs w:val="28"/>
        </w:rPr>
        <w:t>О федеральном бюджете на 2021 год и</w:t>
      </w:r>
      <w:proofErr w:type="gramEnd"/>
      <w:r w:rsidRPr="00915179">
        <w:rPr>
          <w:sz w:val="28"/>
          <w:szCs w:val="28"/>
        </w:rPr>
        <w:t xml:space="preserve"> на плановый период 2022 и 2023 годов</w:t>
      </w:r>
      <w:r>
        <w:rPr>
          <w:sz w:val="28"/>
          <w:szCs w:val="28"/>
        </w:rPr>
        <w:t>»</w:t>
      </w:r>
      <w:proofErr w:type="gramStart"/>
      <w:r w:rsidRPr="00915179">
        <w:rPr>
          <w:sz w:val="28"/>
          <w:szCs w:val="28"/>
        </w:rPr>
        <w:t>.</w:t>
      </w:r>
      <w:r w:rsidR="00B90628">
        <w:rPr>
          <w:sz w:val="28"/>
          <w:szCs w:val="28"/>
        </w:rPr>
        <w:t>»</w:t>
      </w:r>
      <w:proofErr w:type="gramEnd"/>
      <w:r w:rsidR="00B90628">
        <w:rPr>
          <w:sz w:val="28"/>
          <w:szCs w:val="28"/>
        </w:rPr>
        <w:t>;</w:t>
      </w:r>
    </w:p>
    <w:p w:rsidR="00B90628" w:rsidRDefault="00D601F6" w:rsidP="00B90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0628">
        <w:rPr>
          <w:sz w:val="28"/>
          <w:szCs w:val="28"/>
        </w:rPr>
        <w:t>) абзац первый пункта 19</w:t>
      </w:r>
      <w:r w:rsidR="00B90628" w:rsidRPr="008D1945">
        <w:rPr>
          <w:sz w:val="28"/>
          <w:szCs w:val="28"/>
        </w:rPr>
        <w:t xml:space="preserve"> </w:t>
      </w:r>
      <w:r w:rsidR="00B90628">
        <w:rPr>
          <w:sz w:val="28"/>
          <w:szCs w:val="28"/>
        </w:rPr>
        <w:t xml:space="preserve">изложить </w:t>
      </w:r>
      <w:r w:rsidR="00B90628" w:rsidRPr="008D1945">
        <w:rPr>
          <w:sz w:val="28"/>
          <w:szCs w:val="28"/>
        </w:rPr>
        <w:t>в следующей редакции</w:t>
      </w:r>
      <w:r w:rsidR="00B90628">
        <w:rPr>
          <w:sz w:val="28"/>
          <w:szCs w:val="28"/>
        </w:rPr>
        <w:t>:</w:t>
      </w:r>
    </w:p>
    <w:p w:rsidR="00B90628" w:rsidRPr="00883203" w:rsidRDefault="00B90628" w:rsidP="00B90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«19. Получатели субсидий</w:t>
      </w:r>
      <w:r w:rsidRPr="00883203">
        <w:rPr>
          <w:sz w:val="28"/>
          <w:szCs w:val="28"/>
        </w:rPr>
        <w:t xml:space="preserve"> представляют главному распорядителю как получателю бюджетных средств отчетность о достижении значений результатов предоставления субсидии, установленных пунктом 1</w:t>
      </w:r>
      <w:r>
        <w:rPr>
          <w:sz w:val="28"/>
          <w:szCs w:val="28"/>
        </w:rPr>
        <w:t>8</w:t>
      </w:r>
      <w:r w:rsidRPr="00883203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и отчетность</w:t>
      </w:r>
      <w:r w:rsidRPr="00883203">
        <w:rPr>
          <w:sz w:val="28"/>
          <w:szCs w:val="28"/>
        </w:rPr>
        <w:t xml:space="preserve"> об осуществлении расходов, источником финансового обеспечения которых является субсидия</w:t>
      </w:r>
      <w:r>
        <w:rPr>
          <w:sz w:val="28"/>
          <w:szCs w:val="28"/>
        </w:rPr>
        <w:t xml:space="preserve">. Отчетность предоставляется </w:t>
      </w:r>
      <w:r w:rsidRPr="00883203">
        <w:rPr>
          <w:sz w:val="28"/>
          <w:szCs w:val="28"/>
        </w:rPr>
        <w:t>по формам, определенным типовыми формами соглашений, установленными Министерством финансов Российской Федерации.</w:t>
      </w:r>
    </w:p>
    <w:p w:rsidR="00B90628" w:rsidRPr="00883203" w:rsidRDefault="00B90628" w:rsidP="00B90628">
      <w:pPr>
        <w:ind w:firstLine="709"/>
        <w:jc w:val="both"/>
        <w:rPr>
          <w:sz w:val="28"/>
          <w:szCs w:val="28"/>
        </w:rPr>
      </w:pPr>
      <w:r w:rsidRPr="00883203">
        <w:rPr>
          <w:sz w:val="28"/>
          <w:szCs w:val="28"/>
        </w:rPr>
        <w:t>Отчетность о достижении значений результатов предоставления субсидии</w:t>
      </w:r>
      <w:r>
        <w:rPr>
          <w:sz w:val="28"/>
          <w:szCs w:val="28"/>
        </w:rPr>
        <w:t>,</w:t>
      </w:r>
      <w:r w:rsidRPr="00883203">
        <w:rPr>
          <w:sz w:val="28"/>
          <w:szCs w:val="28"/>
        </w:rPr>
        <w:t xml:space="preserve"> установленных пунктом 17 настоящего Порядка, представляется в срок до 1 февраля года, следующего за годом предоставления субсидии.</w:t>
      </w:r>
    </w:p>
    <w:p w:rsidR="00B90628" w:rsidRPr="00915179" w:rsidRDefault="00B90628" w:rsidP="00915179">
      <w:pPr>
        <w:ind w:firstLine="709"/>
        <w:jc w:val="both"/>
        <w:rPr>
          <w:sz w:val="28"/>
          <w:szCs w:val="28"/>
        </w:rPr>
      </w:pPr>
      <w:r w:rsidRPr="00883203">
        <w:rPr>
          <w:sz w:val="28"/>
          <w:szCs w:val="28"/>
        </w:rPr>
        <w:t>Отчетность об осуществлении расходов, источником финансового обеспечения которых является субсидия, представляется в сроки, установленные главным распорядител</w:t>
      </w:r>
      <w:r>
        <w:rPr>
          <w:sz w:val="28"/>
          <w:szCs w:val="28"/>
        </w:rPr>
        <w:t>ем</w:t>
      </w:r>
      <w:r w:rsidRPr="00883203">
        <w:rPr>
          <w:sz w:val="28"/>
          <w:szCs w:val="28"/>
        </w:rPr>
        <w:t xml:space="preserve"> как получател</w:t>
      </w:r>
      <w:r>
        <w:rPr>
          <w:sz w:val="28"/>
          <w:szCs w:val="28"/>
        </w:rPr>
        <w:t>ем</w:t>
      </w:r>
      <w:r w:rsidRPr="00883203">
        <w:rPr>
          <w:sz w:val="28"/>
          <w:szCs w:val="28"/>
        </w:rPr>
        <w:t xml:space="preserve"> бюджетных средств (но н</w:t>
      </w:r>
      <w:r>
        <w:rPr>
          <w:sz w:val="28"/>
          <w:szCs w:val="28"/>
        </w:rPr>
        <w:t>е реже одного раза в квартал)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5A1B87" w:rsidRDefault="00D601F6" w:rsidP="008D1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6579">
        <w:rPr>
          <w:sz w:val="28"/>
          <w:szCs w:val="28"/>
        </w:rPr>
        <w:t xml:space="preserve">) </w:t>
      </w:r>
      <w:r w:rsidR="005A1B87">
        <w:rPr>
          <w:sz w:val="28"/>
          <w:szCs w:val="28"/>
        </w:rPr>
        <w:t>приложение №</w:t>
      </w:r>
      <w:r w:rsidR="001355BE">
        <w:rPr>
          <w:sz w:val="28"/>
          <w:szCs w:val="28"/>
        </w:rPr>
        <w:t xml:space="preserve"> </w:t>
      </w:r>
      <w:r w:rsidR="005A1B87">
        <w:rPr>
          <w:sz w:val="28"/>
          <w:szCs w:val="28"/>
        </w:rPr>
        <w:t>2</w:t>
      </w:r>
      <w:r w:rsidR="003210C3">
        <w:rPr>
          <w:sz w:val="28"/>
          <w:szCs w:val="28"/>
        </w:rPr>
        <w:t xml:space="preserve"> изложить согласно приложению № 1 к настоящему постановлению;</w:t>
      </w:r>
    </w:p>
    <w:p w:rsidR="001F1316" w:rsidRDefault="00D601F6" w:rsidP="008D1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D7B14">
        <w:rPr>
          <w:sz w:val="28"/>
          <w:szCs w:val="28"/>
        </w:rPr>
        <w:t xml:space="preserve">) </w:t>
      </w:r>
      <w:r w:rsidR="001F1316">
        <w:rPr>
          <w:sz w:val="28"/>
          <w:szCs w:val="28"/>
        </w:rPr>
        <w:t>дополнить приложением № 12 согласно приложению</w:t>
      </w:r>
      <w:r w:rsidR="005D7B14">
        <w:rPr>
          <w:sz w:val="28"/>
          <w:szCs w:val="28"/>
        </w:rPr>
        <w:t xml:space="preserve"> № </w:t>
      </w:r>
      <w:r w:rsidR="00686579">
        <w:rPr>
          <w:sz w:val="28"/>
          <w:szCs w:val="28"/>
        </w:rPr>
        <w:t>2</w:t>
      </w:r>
      <w:r w:rsidR="001F1316">
        <w:rPr>
          <w:sz w:val="28"/>
          <w:szCs w:val="28"/>
        </w:rPr>
        <w:t xml:space="preserve"> к настоящему постановлению.</w:t>
      </w:r>
    </w:p>
    <w:p w:rsidR="008D1945" w:rsidRPr="008D1945" w:rsidRDefault="001F1316" w:rsidP="008D1945">
      <w:pPr>
        <w:widowControl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945" w:rsidRPr="008D1945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 xml:space="preserve"> 1 января 2022 года и подлежит</w:t>
      </w:r>
      <w:r w:rsidR="008D1945" w:rsidRPr="008D1945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="008D1945" w:rsidRPr="008D1945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="008D1945" w:rsidRPr="008D1945">
        <w:rPr>
          <w:sz w:val="28"/>
          <w:szCs w:val="28"/>
        </w:rPr>
        <w:t xml:space="preserve">. </w:t>
      </w:r>
    </w:p>
    <w:p w:rsidR="00D95E66" w:rsidRPr="00D95E66" w:rsidRDefault="00D95E66" w:rsidP="00D95E66">
      <w:pPr>
        <w:rPr>
          <w:noProof/>
          <w:sz w:val="28"/>
          <w:szCs w:val="28"/>
        </w:rPr>
      </w:pPr>
    </w:p>
    <w:p w:rsidR="00D95E66" w:rsidRPr="00D95E66" w:rsidRDefault="00D95E66" w:rsidP="00D95E66">
      <w:pPr>
        <w:rPr>
          <w:noProof/>
          <w:sz w:val="28"/>
          <w:szCs w:val="28"/>
        </w:rPr>
      </w:pPr>
    </w:p>
    <w:tbl>
      <w:tblPr>
        <w:tblW w:w="91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45"/>
        <w:gridCol w:w="3908"/>
      </w:tblGrid>
      <w:tr w:rsidR="00D95E66" w:rsidRPr="00D95E66" w:rsidTr="00607BC6">
        <w:tc>
          <w:tcPr>
            <w:tcW w:w="5245" w:type="dxa"/>
            <w:vAlign w:val="bottom"/>
          </w:tcPr>
          <w:p w:rsidR="00D95E66" w:rsidRPr="00D95E66" w:rsidRDefault="00D95E66" w:rsidP="00D95E66">
            <w:pPr>
              <w:keepNext/>
              <w:keepLines/>
              <w:ind w:right="360"/>
              <w:rPr>
                <w:noProof/>
                <w:sz w:val="28"/>
                <w:szCs w:val="28"/>
              </w:rPr>
            </w:pPr>
            <w:r w:rsidRPr="00D95E66">
              <w:rPr>
                <w:noProof/>
                <w:sz w:val="28"/>
                <w:szCs w:val="28"/>
              </w:rPr>
              <w:t>Губернатор области</w:t>
            </w:r>
          </w:p>
        </w:tc>
        <w:tc>
          <w:tcPr>
            <w:tcW w:w="3908" w:type="dxa"/>
            <w:vAlign w:val="bottom"/>
          </w:tcPr>
          <w:p w:rsidR="00D95E66" w:rsidRPr="00D95E66" w:rsidRDefault="00D95E66" w:rsidP="00D95E66">
            <w:pPr>
              <w:keepNext/>
              <w:keepLines/>
              <w:jc w:val="right"/>
              <w:rPr>
                <w:noProof/>
                <w:sz w:val="28"/>
                <w:szCs w:val="28"/>
              </w:rPr>
            </w:pPr>
            <w:r w:rsidRPr="00D95E66">
              <w:rPr>
                <w:noProof/>
                <w:sz w:val="28"/>
                <w:szCs w:val="28"/>
              </w:rPr>
              <w:t>С. Ситников</w:t>
            </w:r>
          </w:p>
        </w:tc>
      </w:tr>
    </w:tbl>
    <w:p w:rsidR="00D95E66" w:rsidRPr="00D95E66" w:rsidRDefault="00D95E66" w:rsidP="00D95E66">
      <w:pPr>
        <w:jc w:val="center"/>
        <w:rPr>
          <w:noProof/>
          <w:sz w:val="28"/>
          <w:szCs w:val="28"/>
        </w:rPr>
      </w:pPr>
    </w:p>
    <w:tbl>
      <w:tblPr>
        <w:tblW w:w="91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45"/>
        <w:gridCol w:w="3908"/>
      </w:tblGrid>
      <w:tr w:rsidR="00D4111B" w:rsidRPr="00570A40" w:rsidTr="00D27B57">
        <w:tc>
          <w:tcPr>
            <w:tcW w:w="5245" w:type="dxa"/>
            <w:vAlign w:val="bottom"/>
          </w:tcPr>
          <w:p w:rsidR="00D4111B" w:rsidRPr="00570A40" w:rsidRDefault="00D4111B" w:rsidP="00C953F9">
            <w:pPr>
              <w:keepNext/>
              <w:keepLines/>
              <w:ind w:right="360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908" w:type="dxa"/>
            <w:vAlign w:val="bottom"/>
          </w:tcPr>
          <w:p w:rsidR="00D4111B" w:rsidRPr="00570A40" w:rsidRDefault="00D4111B" w:rsidP="00854382">
            <w:pPr>
              <w:keepNext/>
              <w:keepLines/>
              <w:jc w:val="right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:rsidR="00D4111B" w:rsidRPr="00457458" w:rsidRDefault="00D4111B" w:rsidP="00457458">
      <w:pPr>
        <w:rPr>
          <w:noProof/>
          <w:lang w:val="en-US"/>
        </w:rPr>
      </w:pPr>
    </w:p>
    <w:sectPr w:rsidR="00D4111B" w:rsidRPr="00457458" w:rsidSect="00D533D1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FC" w:rsidRDefault="001D3FFC" w:rsidP="004749D8">
      <w:r>
        <w:separator/>
      </w:r>
    </w:p>
  </w:endnote>
  <w:endnote w:type="continuationSeparator" w:id="0">
    <w:p w:rsidR="001D3FFC" w:rsidRDefault="001D3FFC" w:rsidP="0047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FC" w:rsidRDefault="001D3FFC" w:rsidP="004749D8">
      <w:r>
        <w:separator/>
      </w:r>
    </w:p>
  </w:footnote>
  <w:footnote w:type="continuationSeparator" w:id="0">
    <w:p w:rsidR="001D3FFC" w:rsidRDefault="001D3FFC" w:rsidP="00474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16" w:rsidRDefault="002A7985">
    <w:pPr>
      <w:pStyle w:val="a3"/>
      <w:jc w:val="center"/>
    </w:pPr>
    <w:fldSimple w:instr="PAGE   \* MERGEFORMAT">
      <w:r w:rsidR="00545CE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AB9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8457D"/>
    <w:multiLevelType w:val="hybridMultilevel"/>
    <w:tmpl w:val="BF0A60FC"/>
    <w:lvl w:ilvl="0" w:tplc="7452D16C">
      <w:start w:val="1"/>
      <w:numFmt w:val="decimal"/>
      <w:lvlText w:val="%1."/>
      <w:lvlJc w:val="left"/>
      <w:pPr>
        <w:ind w:left="1065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33E27"/>
    <w:multiLevelType w:val="hybridMultilevel"/>
    <w:tmpl w:val="66682BB8"/>
    <w:lvl w:ilvl="0" w:tplc="8196C5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4A"/>
    <w:multiLevelType w:val="hybridMultilevel"/>
    <w:tmpl w:val="6814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E03C4"/>
    <w:multiLevelType w:val="hybridMultilevel"/>
    <w:tmpl w:val="34D666BC"/>
    <w:lvl w:ilvl="0" w:tplc="0FA4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120169"/>
    <w:multiLevelType w:val="hybridMultilevel"/>
    <w:tmpl w:val="B1687A5E"/>
    <w:lvl w:ilvl="0" w:tplc="32D453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6E11F4"/>
    <w:multiLevelType w:val="hybridMultilevel"/>
    <w:tmpl w:val="EC94957E"/>
    <w:lvl w:ilvl="0" w:tplc="C24C66C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B6100B"/>
    <w:multiLevelType w:val="hybridMultilevel"/>
    <w:tmpl w:val="C87CD250"/>
    <w:lvl w:ilvl="0" w:tplc="59EE8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11B"/>
    <w:rsid w:val="00017321"/>
    <w:rsid w:val="00024BDE"/>
    <w:rsid w:val="00067A98"/>
    <w:rsid w:val="000A2619"/>
    <w:rsid w:val="000B1BF0"/>
    <w:rsid w:val="000F556A"/>
    <w:rsid w:val="00103C39"/>
    <w:rsid w:val="001160D7"/>
    <w:rsid w:val="00134493"/>
    <w:rsid w:val="001355BE"/>
    <w:rsid w:val="00155AAE"/>
    <w:rsid w:val="00156281"/>
    <w:rsid w:val="001D2192"/>
    <w:rsid w:val="001D3FFC"/>
    <w:rsid w:val="001E687B"/>
    <w:rsid w:val="001F1316"/>
    <w:rsid w:val="00217E6C"/>
    <w:rsid w:val="00275067"/>
    <w:rsid w:val="00291AF4"/>
    <w:rsid w:val="00295EE9"/>
    <w:rsid w:val="002A7985"/>
    <w:rsid w:val="002D64C7"/>
    <w:rsid w:val="003210C3"/>
    <w:rsid w:val="00327DDD"/>
    <w:rsid w:val="003634AB"/>
    <w:rsid w:val="003C04B2"/>
    <w:rsid w:val="003D0A56"/>
    <w:rsid w:val="003E5C3B"/>
    <w:rsid w:val="003F44AE"/>
    <w:rsid w:val="00442C9A"/>
    <w:rsid w:val="00457458"/>
    <w:rsid w:val="0046161D"/>
    <w:rsid w:val="004749D8"/>
    <w:rsid w:val="00477898"/>
    <w:rsid w:val="0048448B"/>
    <w:rsid w:val="004B22BC"/>
    <w:rsid w:val="004C3A1C"/>
    <w:rsid w:val="00545CE8"/>
    <w:rsid w:val="00570A40"/>
    <w:rsid w:val="005A1B87"/>
    <w:rsid w:val="005D7B14"/>
    <w:rsid w:val="005E7130"/>
    <w:rsid w:val="00607BC6"/>
    <w:rsid w:val="00654ED3"/>
    <w:rsid w:val="00685919"/>
    <w:rsid w:val="00686579"/>
    <w:rsid w:val="00696F9A"/>
    <w:rsid w:val="006F6881"/>
    <w:rsid w:val="00701528"/>
    <w:rsid w:val="007420EB"/>
    <w:rsid w:val="00761483"/>
    <w:rsid w:val="007A779E"/>
    <w:rsid w:val="007B32E6"/>
    <w:rsid w:val="007E1E70"/>
    <w:rsid w:val="007F3055"/>
    <w:rsid w:val="007F4C08"/>
    <w:rsid w:val="00851E18"/>
    <w:rsid w:val="00854382"/>
    <w:rsid w:val="00867CA3"/>
    <w:rsid w:val="00877B64"/>
    <w:rsid w:val="00886CD9"/>
    <w:rsid w:val="008D1945"/>
    <w:rsid w:val="00915179"/>
    <w:rsid w:val="009234B0"/>
    <w:rsid w:val="00942A25"/>
    <w:rsid w:val="009903AC"/>
    <w:rsid w:val="00994690"/>
    <w:rsid w:val="00995A44"/>
    <w:rsid w:val="009D18DB"/>
    <w:rsid w:val="009F607B"/>
    <w:rsid w:val="00A11B82"/>
    <w:rsid w:val="00A12514"/>
    <w:rsid w:val="00A55BE9"/>
    <w:rsid w:val="00A9054E"/>
    <w:rsid w:val="00A9251B"/>
    <w:rsid w:val="00AA4608"/>
    <w:rsid w:val="00AB76DD"/>
    <w:rsid w:val="00AF120A"/>
    <w:rsid w:val="00AF241C"/>
    <w:rsid w:val="00B14A16"/>
    <w:rsid w:val="00B509CB"/>
    <w:rsid w:val="00B8670F"/>
    <w:rsid w:val="00B90628"/>
    <w:rsid w:val="00BA4849"/>
    <w:rsid w:val="00BA5266"/>
    <w:rsid w:val="00BB3F95"/>
    <w:rsid w:val="00C32A17"/>
    <w:rsid w:val="00C454F0"/>
    <w:rsid w:val="00C70D26"/>
    <w:rsid w:val="00C86B73"/>
    <w:rsid w:val="00C932E1"/>
    <w:rsid w:val="00C94053"/>
    <w:rsid w:val="00C953F9"/>
    <w:rsid w:val="00CB08DB"/>
    <w:rsid w:val="00CB619D"/>
    <w:rsid w:val="00CE0813"/>
    <w:rsid w:val="00CE74F2"/>
    <w:rsid w:val="00D01512"/>
    <w:rsid w:val="00D27B57"/>
    <w:rsid w:val="00D4111B"/>
    <w:rsid w:val="00D533D1"/>
    <w:rsid w:val="00D601F6"/>
    <w:rsid w:val="00D94637"/>
    <w:rsid w:val="00D95E66"/>
    <w:rsid w:val="00DA5A61"/>
    <w:rsid w:val="00DD0763"/>
    <w:rsid w:val="00DE1D71"/>
    <w:rsid w:val="00E42AA0"/>
    <w:rsid w:val="00E64C6D"/>
    <w:rsid w:val="00E76167"/>
    <w:rsid w:val="00E7660A"/>
    <w:rsid w:val="00E8153E"/>
    <w:rsid w:val="00EA18CD"/>
    <w:rsid w:val="00EC5E36"/>
    <w:rsid w:val="00EE38EF"/>
    <w:rsid w:val="00EF413B"/>
    <w:rsid w:val="00F1397E"/>
    <w:rsid w:val="00F31781"/>
    <w:rsid w:val="00F348EB"/>
    <w:rsid w:val="00F34DCB"/>
    <w:rsid w:val="00F769A0"/>
    <w:rsid w:val="00FC10DD"/>
    <w:rsid w:val="00FC60F9"/>
    <w:rsid w:val="00F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99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D38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Number 5"/>
    <w:basedOn w:val="a"/>
    <w:rsid w:val="004D387A"/>
    <w:pPr>
      <w:numPr>
        <w:numId w:val="1"/>
      </w:numPr>
      <w:contextualSpacing/>
    </w:pPr>
  </w:style>
  <w:style w:type="paragraph" w:styleId="a3">
    <w:name w:val="header"/>
    <w:basedOn w:val="a"/>
    <w:link w:val="a4"/>
    <w:uiPriority w:val="99"/>
    <w:rsid w:val="00474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9D8"/>
  </w:style>
  <w:style w:type="paragraph" w:styleId="a5">
    <w:name w:val="footer"/>
    <w:basedOn w:val="a"/>
    <w:link w:val="a6"/>
    <w:rsid w:val="004749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9D8"/>
  </w:style>
  <w:style w:type="character" w:styleId="a7">
    <w:name w:val="Hyperlink"/>
    <w:uiPriority w:val="99"/>
    <w:unhideWhenUsed/>
    <w:rsid w:val="00A9251B"/>
    <w:rPr>
      <w:color w:val="0000FF"/>
      <w:u w:val="single"/>
    </w:rPr>
  </w:style>
  <w:style w:type="paragraph" w:styleId="a8">
    <w:name w:val="Balloon Text"/>
    <w:basedOn w:val="a"/>
    <w:link w:val="a9"/>
    <w:rsid w:val="00C86B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86B7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95E66"/>
  </w:style>
  <w:style w:type="character" w:styleId="aa">
    <w:name w:val="FollowedHyperlink"/>
    <w:uiPriority w:val="99"/>
    <w:unhideWhenUsed/>
    <w:rsid w:val="00D95E66"/>
    <w:rPr>
      <w:color w:val="800080"/>
      <w:u w:val="single"/>
    </w:rPr>
  </w:style>
  <w:style w:type="paragraph" w:customStyle="1" w:styleId="xl65">
    <w:name w:val="xl6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68">
    <w:name w:val="xl68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7">
    <w:name w:val="xl77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0">
    <w:name w:val="xl80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1">
    <w:name w:val="xl81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5">
    <w:name w:val="xl95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2">
    <w:name w:val="xl102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3">
    <w:name w:val="xl10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4">
    <w:name w:val="xl104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9">
    <w:name w:val="xl119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0">
    <w:name w:val="xl120"/>
    <w:basedOn w:val="a"/>
    <w:rsid w:val="00D95E6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D95E6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122">
    <w:name w:val="xl12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3">
    <w:name w:val="xl123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ConsPlusNormal">
    <w:name w:val="ConsPlusNormal"/>
    <w:link w:val="ConsPlusNormal0"/>
    <w:rsid w:val="00D95E66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b">
    <w:name w:val="No Spacing"/>
    <w:uiPriority w:val="99"/>
    <w:qFormat/>
    <w:rsid w:val="00D95E6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95E6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5E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95E66"/>
    <w:rPr>
      <w:rFonts w:ascii="Calibri" w:hAnsi="Calibri"/>
      <w:sz w:val="22"/>
    </w:rPr>
  </w:style>
  <w:style w:type="paragraph" w:styleId="ac">
    <w:name w:val="List Paragraph"/>
    <w:basedOn w:val="a"/>
    <w:uiPriority w:val="34"/>
    <w:qFormat/>
    <w:rsid w:val="00D95E66"/>
    <w:pPr>
      <w:ind w:left="720"/>
      <w:contextualSpacing/>
    </w:pPr>
  </w:style>
  <w:style w:type="table" w:styleId="ad">
    <w:name w:val="Table Grid"/>
    <w:basedOn w:val="a1"/>
    <w:rsid w:val="00D9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99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D38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Number 5"/>
    <w:basedOn w:val="a"/>
    <w:rsid w:val="004D387A"/>
    <w:pPr>
      <w:numPr>
        <w:numId w:val="1"/>
      </w:numPr>
      <w:contextualSpacing/>
    </w:pPr>
  </w:style>
  <w:style w:type="paragraph" w:styleId="a3">
    <w:name w:val="header"/>
    <w:basedOn w:val="a"/>
    <w:link w:val="a4"/>
    <w:uiPriority w:val="99"/>
    <w:rsid w:val="00474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9D8"/>
  </w:style>
  <w:style w:type="paragraph" w:styleId="a5">
    <w:name w:val="footer"/>
    <w:basedOn w:val="a"/>
    <w:link w:val="a6"/>
    <w:rsid w:val="004749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9D8"/>
  </w:style>
  <w:style w:type="character" w:styleId="a7">
    <w:name w:val="Hyperlink"/>
    <w:uiPriority w:val="99"/>
    <w:unhideWhenUsed/>
    <w:rsid w:val="00A9251B"/>
    <w:rPr>
      <w:color w:val="0000FF"/>
      <w:u w:val="single"/>
    </w:rPr>
  </w:style>
  <w:style w:type="paragraph" w:styleId="a8">
    <w:name w:val="Balloon Text"/>
    <w:basedOn w:val="a"/>
    <w:link w:val="a9"/>
    <w:rsid w:val="00C86B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86B7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95E66"/>
  </w:style>
  <w:style w:type="character" w:styleId="aa">
    <w:name w:val="FollowedHyperlink"/>
    <w:uiPriority w:val="99"/>
    <w:unhideWhenUsed/>
    <w:rsid w:val="00D95E66"/>
    <w:rPr>
      <w:color w:val="800080"/>
      <w:u w:val="single"/>
    </w:rPr>
  </w:style>
  <w:style w:type="paragraph" w:customStyle="1" w:styleId="xl65">
    <w:name w:val="xl6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68">
    <w:name w:val="xl68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7">
    <w:name w:val="xl77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0">
    <w:name w:val="xl80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1">
    <w:name w:val="xl81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5">
    <w:name w:val="xl95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2">
    <w:name w:val="xl102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3">
    <w:name w:val="xl10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4">
    <w:name w:val="xl104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9">
    <w:name w:val="xl119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0">
    <w:name w:val="xl120"/>
    <w:basedOn w:val="a"/>
    <w:rsid w:val="00D95E6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D95E6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122">
    <w:name w:val="xl12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3">
    <w:name w:val="xl123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ConsPlusNormal">
    <w:name w:val="ConsPlusNormal"/>
    <w:link w:val="ConsPlusNormal0"/>
    <w:rsid w:val="00D95E66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b">
    <w:name w:val="No Spacing"/>
    <w:uiPriority w:val="99"/>
    <w:qFormat/>
    <w:rsid w:val="00D95E6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95E6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5E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95E66"/>
    <w:rPr>
      <w:rFonts w:ascii="Calibri" w:hAnsi="Calibri"/>
      <w:sz w:val="22"/>
    </w:rPr>
  </w:style>
  <w:style w:type="paragraph" w:styleId="ac">
    <w:name w:val="List Paragraph"/>
    <w:basedOn w:val="a"/>
    <w:uiPriority w:val="34"/>
    <w:qFormat/>
    <w:rsid w:val="00D95E66"/>
    <w:pPr>
      <w:ind w:left="720"/>
      <w:contextualSpacing/>
    </w:pPr>
  </w:style>
  <w:style w:type="table" w:styleId="ad">
    <w:name w:val="Table Grid"/>
    <w:basedOn w:val="a1"/>
    <w:rsid w:val="00D9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5127&amp;dst=100009&amp;field=134&amp;date=03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Programma-T</Company>
  <LinksUpToDate>false</LinksUpToDate>
  <CharactersWithSpaces>4834</CharactersWithSpaces>
  <SharedDoc>false</SharedDoc>
  <HLinks>
    <vt:vector size="156" baseType="variant">
      <vt:variant>
        <vt:i4>851977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consultantplus://offline/ref=5C294AD78EA33AC5E48E696B98908F2B09C76C56D6BD9FD398B70CB60B38F019D666CA922A370D65A5D7A1EAF3B07434B29EBDE655100CCBD2E5E1yEgBI</vt:lpwstr>
      </vt:variant>
      <vt:variant>
        <vt:lpwstr/>
      </vt:variant>
      <vt:variant>
        <vt:i4>7209009</vt:i4>
      </vt:variant>
      <vt:variant>
        <vt:i4>75</vt:i4>
      </vt:variant>
      <vt:variant>
        <vt:i4>0</vt:i4>
      </vt:variant>
      <vt:variant>
        <vt:i4>5</vt:i4>
      </vt:variant>
      <vt:variant>
        <vt:lpwstr>garantf1://42687300.0/</vt:lpwstr>
      </vt:variant>
      <vt:variant>
        <vt:lpwstr/>
      </vt:variant>
      <vt:variant>
        <vt:i4>6684727</vt:i4>
      </vt:variant>
      <vt:variant>
        <vt:i4>72</vt:i4>
      </vt:variant>
      <vt:variant>
        <vt:i4>0</vt:i4>
      </vt:variant>
      <vt:variant>
        <vt:i4>5</vt:i4>
      </vt:variant>
      <vt:variant>
        <vt:lpwstr>garantf1://42686590.0/</vt:lpwstr>
      </vt:variant>
      <vt:variant>
        <vt:lpwstr/>
      </vt:variant>
      <vt:variant>
        <vt:i4>7143485</vt:i4>
      </vt:variant>
      <vt:variant>
        <vt:i4>69</vt:i4>
      </vt:variant>
      <vt:variant>
        <vt:i4>0</vt:i4>
      </vt:variant>
      <vt:variant>
        <vt:i4>5</vt:i4>
      </vt:variant>
      <vt:variant>
        <vt:lpwstr>garantf1://42683976.0/</vt:lpwstr>
      </vt:variant>
      <vt:variant>
        <vt:lpwstr/>
      </vt:variant>
      <vt:variant>
        <vt:i4>6946866</vt:i4>
      </vt:variant>
      <vt:variant>
        <vt:i4>66</vt:i4>
      </vt:variant>
      <vt:variant>
        <vt:i4>0</vt:i4>
      </vt:variant>
      <vt:variant>
        <vt:i4>5</vt:i4>
      </vt:variant>
      <vt:variant>
        <vt:lpwstr>garantf1://42683000.0/</vt:lpwstr>
      </vt:variant>
      <vt:variant>
        <vt:lpwstr/>
      </vt:variant>
      <vt:variant>
        <vt:i4>7209013</vt:i4>
      </vt:variant>
      <vt:variant>
        <vt:i4>63</vt:i4>
      </vt:variant>
      <vt:variant>
        <vt:i4>0</vt:i4>
      </vt:variant>
      <vt:variant>
        <vt:i4>5</vt:i4>
      </vt:variant>
      <vt:variant>
        <vt:lpwstr>garantf1://15086929.0/</vt:lpwstr>
      </vt:variant>
      <vt:variant>
        <vt:lpwstr/>
      </vt:variant>
      <vt:variant>
        <vt:i4>6946869</vt:i4>
      </vt:variant>
      <vt:variant>
        <vt:i4>60</vt:i4>
      </vt:variant>
      <vt:variant>
        <vt:i4>0</vt:i4>
      </vt:variant>
      <vt:variant>
        <vt:i4>5</vt:i4>
      </vt:variant>
      <vt:variant>
        <vt:lpwstr>garantf1://42680136.0/</vt:lpwstr>
      </vt:variant>
      <vt:variant>
        <vt:lpwstr/>
      </vt:variant>
      <vt:variant>
        <vt:i4>6750269</vt:i4>
      </vt:variant>
      <vt:variant>
        <vt:i4>57</vt:i4>
      </vt:variant>
      <vt:variant>
        <vt:i4>0</vt:i4>
      </vt:variant>
      <vt:variant>
        <vt:i4>5</vt:i4>
      </vt:variant>
      <vt:variant>
        <vt:lpwstr>garantf1://42678060.0/</vt:lpwstr>
      </vt:variant>
      <vt:variant>
        <vt:lpwstr/>
      </vt:variant>
      <vt:variant>
        <vt:i4>6815804</vt:i4>
      </vt:variant>
      <vt:variant>
        <vt:i4>54</vt:i4>
      </vt:variant>
      <vt:variant>
        <vt:i4>0</vt:i4>
      </vt:variant>
      <vt:variant>
        <vt:i4>5</vt:i4>
      </vt:variant>
      <vt:variant>
        <vt:lpwstr>garantf1://42676776.0/</vt:lpwstr>
      </vt:variant>
      <vt:variant>
        <vt:lpwstr/>
      </vt:variant>
      <vt:variant>
        <vt:i4>6619192</vt:i4>
      </vt:variant>
      <vt:variant>
        <vt:i4>51</vt:i4>
      </vt:variant>
      <vt:variant>
        <vt:i4>0</vt:i4>
      </vt:variant>
      <vt:variant>
        <vt:i4>5</vt:i4>
      </vt:variant>
      <vt:variant>
        <vt:lpwstr>garantf1://42674580.0/</vt:lpwstr>
      </vt:variant>
      <vt:variant>
        <vt:lpwstr/>
      </vt:variant>
      <vt:variant>
        <vt:i4>6881340</vt:i4>
      </vt:variant>
      <vt:variant>
        <vt:i4>48</vt:i4>
      </vt:variant>
      <vt:variant>
        <vt:i4>0</vt:i4>
      </vt:variant>
      <vt:variant>
        <vt:i4>5</vt:i4>
      </vt:variant>
      <vt:variant>
        <vt:lpwstr>garantf1://42674140.0/</vt:lpwstr>
      </vt:variant>
      <vt:variant>
        <vt:lpwstr/>
      </vt:variant>
      <vt:variant>
        <vt:i4>7274559</vt:i4>
      </vt:variant>
      <vt:variant>
        <vt:i4>45</vt:i4>
      </vt:variant>
      <vt:variant>
        <vt:i4>0</vt:i4>
      </vt:variant>
      <vt:variant>
        <vt:i4>5</vt:i4>
      </vt:variant>
      <vt:variant>
        <vt:lpwstr>garantf1://42671270.0/</vt:lpwstr>
      </vt:variant>
      <vt:variant>
        <vt:lpwstr/>
      </vt:variant>
      <vt:variant>
        <vt:i4>6619194</vt:i4>
      </vt:variant>
      <vt:variant>
        <vt:i4>42</vt:i4>
      </vt:variant>
      <vt:variant>
        <vt:i4>0</vt:i4>
      </vt:variant>
      <vt:variant>
        <vt:i4>5</vt:i4>
      </vt:variant>
      <vt:variant>
        <vt:lpwstr>garantf1://42669254.0/</vt:lpwstr>
      </vt:variant>
      <vt:variant>
        <vt:lpwstr/>
      </vt:variant>
      <vt:variant>
        <vt:i4>6619196</vt:i4>
      </vt:variant>
      <vt:variant>
        <vt:i4>39</vt:i4>
      </vt:variant>
      <vt:variant>
        <vt:i4>0</vt:i4>
      </vt:variant>
      <vt:variant>
        <vt:i4>5</vt:i4>
      </vt:variant>
      <vt:variant>
        <vt:lpwstr>garantf1://42668242.0/</vt:lpwstr>
      </vt:variant>
      <vt:variant>
        <vt:lpwstr/>
      </vt:variant>
      <vt:variant>
        <vt:i4>6946866</vt:i4>
      </vt:variant>
      <vt:variant>
        <vt:i4>36</vt:i4>
      </vt:variant>
      <vt:variant>
        <vt:i4>0</vt:i4>
      </vt:variant>
      <vt:variant>
        <vt:i4>5</vt:i4>
      </vt:variant>
      <vt:variant>
        <vt:lpwstr>garantf1://42667846.0/</vt:lpwstr>
      </vt:variant>
      <vt:variant>
        <vt:lpwstr/>
      </vt:variant>
      <vt:variant>
        <vt:i4>6684728</vt:i4>
      </vt:variant>
      <vt:variant>
        <vt:i4>33</vt:i4>
      </vt:variant>
      <vt:variant>
        <vt:i4>0</vt:i4>
      </vt:variant>
      <vt:variant>
        <vt:i4>5</vt:i4>
      </vt:variant>
      <vt:variant>
        <vt:lpwstr>garantf1://42666692.0/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garantf1://42663612.0/</vt:lpwstr>
      </vt:variant>
      <vt:variant>
        <vt:lpwstr/>
      </vt:variant>
      <vt:variant>
        <vt:i4>6881328</vt:i4>
      </vt:variant>
      <vt:variant>
        <vt:i4>27</vt:i4>
      </vt:variant>
      <vt:variant>
        <vt:i4>0</vt:i4>
      </vt:variant>
      <vt:variant>
        <vt:i4>5</vt:i4>
      </vt:variant>
      <vt:variant>
        <vt:lpwstr>garantf1://42658788.0/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garantf1://42658014.0/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garantf1://42657476.0/</vt:lpwstr>
      </vt:variant>
      <vt:variant>
        <vt:lpwstr/>
      </vt:variant>
      <vt:variant>
        <vt:i4>6946872</vt:i4>
      </vt:variant>
      <vt:variant>
        <vt:i4>18</vt:i4>
      </vt:variant>
      <vt:variant>
        <vt:i4>0</vt:i4>
      </vt:variant>
      <vt:variant>
        <vt:i4>5</vt:i4>
      </vt:variant>
      <vt:variant>
        <vt:lpwstr>garantf1://42654374.0/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garantf1://42651702.0/</vt:lpwstr>
      </vt:variant>
      <vt:variant>
        <vt:lpwstr/>
      </vt:variant>
      <vt:variant>
        <vt:i4>6881343</vt:i4>
      </vt:variant>
      <vt:variant>
        <vt:i4>12</vt:i4>
      </vt:variant>
      <vt:variant>
        <vt:i4>0</vt:i4>
      </vt:variant>
      <vt:variant>
        <vt:i4>5</vt:i4>
      </vt:variant>
      <vt:variant>
        <vt:lpwstr>garantf1://42650000.0/</vt:lpwstr>
      </vt:variant>
      <vt:variant>
        <vt:lpwstr/>
      </vt:variant>
      <vt:variant>
        <vt:i4>6946872</vt:i4>
      </vt:variant>
      <vt:variant>
        <vt:i4>9</vt:i4>
      </vt:variant>
      <vt:variant>
        <vt:i4>0</vt:i4>
      </vt:variant>
      <vt:variant>
        <vt:i4>5</vt:i4>
      </vt:variant>
      <vt:variant>
        <vt:lpwstr>garantf1://15066162.0/</vt:lpwstr>
      </vt:variant>
      <vt:variant>
        <vt:lpwstr/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>garantf1://15067860.0/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garantf1://15067781.0/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 Anton</dc:creator>
  <cp:lastModifiedBy>ZamyshlyaevAD</cp:lastModifiedBy>
  <cp:revision>2</cp:revision>
  <cp:lastPrinted>2021-06-25T09:10:00Z</cp:lastPrinted>
  <dcterms:created xsi:type="dcterms:W3CDTF">2021-12-13T07:14:00Z</dcterms:created>
  <dcterms:modified xsi:type="dcterms:W3CDTF">2021-12-13T07:14:00Z</dcterms:modified>
</cp:coreProperties>
</file>