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13BFD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ОЯСНИТЕЛЬНАЯ ЗАПИСКА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452217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EE472A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</w:t>
      </w: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Костромской области </w:t>
      </w:r>
    </w:p>
    <w:p w:rsidR="00106E7B" w:rsidRPr="001931A8" w:rsidRDefault="00106E7B" w:rsidP="00F83D2D">
      <w:pPr>
        <w:tabs>
          <w:tab w:val="left" w:pos="5954"/>
        </w:tabs>
        <w:ind w:right="142"/>
        <w:jc w:val="center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 «</w:t>
      </w:r>
      <w:r w:rsidR="00402B93">
        <w:rPr>
          <w:noProof/>
          <w:color w:val="000000"/>
          <w:sz w:val="28"/>
          <w:szCs w:val="28"/>
        </w:rPr>
        <w:t>О внесении изменений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Pr="001931A8">
        <w:rPr>
          <w:sz w:val="28"/>
          <w:szCs w:val="28"/>
        </w:rPr>
        <w:t>»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ind w:firstLine="540"/>
        <w:jc w:val="center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</w:p>
    <w:p w:rsidR="00813BFD" w:rsidRPr="001931A8" w:rsidRDefault="00813BFD" w:rsidP="00AB5B10">
      <w:pPr>
        <w:pStyle w:val="ConsPlusTitle"/>
        <w:widowControl/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>1. Обоснование необходимости принятия проекта правового акта.</w:t>
      </w:r>
    </w:p>
    <w:p w:rsidR="000D4BDF" w:rsidRDefault="004F497A" w:rsidP="00AB5B10">
      <w:pPr>
        <w:tabs>
          <w:tab w:val="left" w:pos="5954"/>
        </w:tabs>
        <w:ind w:firstLine="709"/>
        <w:jc w:val="both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Настоящий проект </w:t>
      </w:r>
      <w:r w:rsidR="00452217" w:rsidRPr="001931A8">
        <w:rPr>
          <w:sz w:val="28"/>
          <w:szCs w:val="28"/>
        </w:rPr>
        <w:t>постановления</w:t>
      </w:r>
      <w:r w:rsidR="00EE472A" w:rsidRPr="001931A8">
        <w:rPr>
          <w:sz w:val="28"/>
          <w:szCs w:val="28"/>
        </w:rPr>
        <w:t xml:space="preserve"> губернатора </w:t>
      </w:r>
      <w:r w:rsidRPr="001931A8">
        <w:rPr>
          <w:sz w:val="28"/>
          <w:szCs w:val="28"/>
        </w:rPr>
        <w:t>Костромской области</w:t>
      </w:r>
      <w:r w:rsidR="00F62564">
        <w:rPr>
          <w:sz w:val="28"/>
          <w:szCs w:val="28"/>
        </w:rPr>
        <w:t xml:space="preserve"> </w:t>
      </w:r>
      <w:r w:rsidR="006C563B">
        <w:rPr>
          <w:sz w:val="28"/>
          <w:szCs w:val="28"/>
        </w:rPr>
        <w:t xml:space="preserve">        </w:t>
      </w:r>
      <w:r w:rsidR="00E54400" w:rsidRPr="001931A8">
        <w:rPr>
          <w:sz w:val="28"/>
          <w:szCs w:val="28"/>
        </w:rPr>
        <w:t>«</w:t>
      </w:r>
      <w:r w:rsidR="00452217" w:rsidRPr="001931A8">
        <w:rPr>
          <w:noProof/>
          <w:color w:val="000000"/>
          <w:sz w:val="28"/>
          <w:szCs w:val="28"/>
        </w:rPr>
        <w:t>О внесении изменени</w:t>
      </w:r>
      <w:r w:rsidR="00402B93">
        <w:rPr>
          <w:noProof/>
          <w:color w:val="000000"/>
          <w:sz w:val="28"/>
          <w:szCs w:val="28"/>
        </w:rPr>
        <w:t>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="00E54400" w:rsidRPr="001931A8">
        <w:rPr>
          <w:sz w:val="28"/>
          <w:szCs w:val="28"/>
        </w:rPr>
        <w:t xml:space="preserve">» </w:t>
      </w:r>
      <w:r w:rsidR="003407FE" w:rsidRPr="001931A8">
        <w:rPr>
          <w:sz w:val="28"/>
          <w:szCs w:val="28"/>
        </w:rPr>
        <w:t xml:space="preserve">(далее – проект </w:t>
      </w:r>
      <w:r w:rsidR="00452217" w:rsidRPr="001931A8">
        <w:rPr>
          <w:sz w:val="28"/>
          <w:szCs w:val="28"/>
        </w:rPr>
        <w:t>постановления</w:t>
      </w:r>
      <w:r w:rsidR="003407FE" w:rsidRPr="001931A8">
        <w:rPr>
          <w:sz w:val="28"/>
          <w:szCs w:val="28"/>
        </w:rPr>
        <w:t xml:space="preserve">) </w:t>
      </w:r>
      <w:r w:rsidR="000D4BDF">
        <w:rPr>
          <w:sz w:val="28"/>
          <w:szCs w:val="28"/>
        </w:rPr>
        <w:t xml:space="preserve">подготовлен в </w:t>
      </w:r>
      <w:r w:rsidR="000A103E">
        <w:rPr>
          <w:sz w:val="28"/>
          <w:szCs w:val="28"/>
        </w:rPr>
        <w:t xml:space="preserve">соответствии </w:t>
      </w:r>
      <w:r w:rsidR="000A103E" w:rsidRPr="001A5427">
        <w:rPr>
          <w:noProof/>
          <w:sz w:val="28"/>
          <w:szCs w:val="28"/>
        </w:rPr>
        <w:t>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="000A103E" w:rsidRPr="001A5427">
        <w:rPr>
          <w:noProof/>
          <w:sz w:val="28"/>
          <w:szCs w:val="28"/>
          <w:lang w:val="en-US"/>
        </w:rPr>
        <w:t>nCoV</w:t>
      </w:r>
      <w:r w:rsidR="000A103E">
        <w:rPr>
          <w:noProof/>
          <w:sz w:val="28"/>
          <w:szCs w:val="28"/>
        </w:rPr>
        <w:t>.</w:t>
      </w:r>
    </w:p>
    <w:p w:rsidR="00813BFD" w:rsidRPr="000D4BDF" w:rsidRDefault="00813BFD" w:rsidP="00AB5B10">
      <w:pPr>
        <w:tabs>
          <w:tab w:val="left" w:pos="5954"/>
        </w:tabs>
        <w:ind w:firstLine="709"/>
        <w:jc w:val="both"/>
        <w:rPr>
          <w:b/>
          <w:bCs/>
          <w:sz w:val="28"/>
          <w:szCs w:val="28"/>
        </w:rPr>
      </w:pPr>
      <w:r w:rsidRPr="000D4BDF">
        <w:rPr>
          <w:b/>
          <w:sz w:val="28"/>
          <w:szCs w:val="28"/>
        </w:rPr>
        <w:t>2. Общая характеристика проекта правового акта.</w:t>
      </w:r>
    </w:p>
    <w:p w:rsidR="007F36C5" w:rsidRPr="00FD0A96" w:rsidRDefault="00E1621A" w:rsidP="007F36C5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Настоящим п</w:t>
      </w:r>
      <w:r w:rsidRPr="00106E7B">
        <w:rPr>
          <w:rFonts w:ascii="Times New Roman" w:hAnsi="Times New Roman" w:cs="Times New Roman"/>
          <w:sz w:val="28"/>
        </w:rPr>
        <w:t xml:space="preserve">роектом </w:t>
      </w:r>
      <w:r>
        <w:rPr>
          <w:rFonts w:ascii="Times New Roman" w:hAnsi="Times New Roman" w:cs="Times New Roman"/>
          <w:sz w:val="28"/>
        </w:rPr>
        <w:t xml:space="preserve">постановления </w:t>
      </w:r>
      <w:r w:rsidR="007F36C5">
        <w:rPr>
          <w:rFonts w:ascii="Times New Roman" w:hAnsi="Times New Roman" w:cs="Times New Roman"/>
          <w:sz w:val="28"/>
        </w:rPr>
        <w:t xml:space="preserve">разрешается работа предприятий общественного питания, кроме </w:t>
      </w:r>
      <w:r w:rsidR="002B61B0">
        <w:rPr>
          <w:rFonts w:ascii="Times New Roman" w:hAnsi="Times New Roman" w:cs="Times New Roman"/>
          <w:sz w:val="28"/>
        </w:rPr>
        <w:t xml:space="preserve">отнесенных к типу </w:t>
      </w:r>
      <w:r w:rsidR="007F36C5">
        <w:rPr>
          <w:rFonts w:ascii="Times New Roman" w:hAnsi="Times New Roman" w:cs="Times New Roman"/>
          <w:sz w:val="28"/>
        </w:rPr>
        <w:t xml:space="preserve">«бар» </w:t>
      </w:r>
      <w:r w:rsidRPr="00E1621A">
        <w:rPr>
          <w:rFonts w:ascii="Times New Roman" w:hAnsi="Times New Roman" w:cs="Times New Roman"/>
          <w:sz w:val="28"/>
          <w:szCs w:val="28"/>
        </w:rPr>
        <w:t>в соответствии с документами в области стандартизации в сфере услуг общественного питания и имеющих площадь основного зала обслуживания посетителей менее 60 кв</w:t>
      </w:r>
      <w:proofErr w:type="gramStart"/>
      <w:r w:rsidRPr="00E1621A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21A">
        <w:rPr>
          <w:rFonts w:ascii="Times New Roman" w:hAnsi="Times New Roman" w:cs="Times New Roman"/>
          <w:sz w:val="28"/>
          <w:szCs w:val="28"/>
        </w:rPr>
        <w:t xml:space="preserve">за исключением обслуживания на вынос, при условии индивидуального обслуживания на </w:t>
      </w:r>
      <w:r>
        <w:rPr>
          <w:rFonts w:ascii="Times New Roman" w:hAnsi="Times New Roman" w:cs="Times New Roman"/>
          <w:sz w:val="28"/>
          <w:szCs w:val="28"/>
        </w:rPr>
        <w:t>кассе, а также доставки заказов</w:t>
      </w:r>
      <w:r w:rsidR="007F36C5">
        <w:rPr>
          <w:rFonts w:ascii="Times New Roman" w:hAnsi="Times New Roman" w:cs="Times New Roman"/>
          <w:sz w:val="28"/>
          <w:szCs w:val="28"/>
        </w:rPr>
        <w:t xml:space="preserve">. Продлевается период действия ограничительных мероприятий </w:t>
      </w:r>
      <w:r w:rsidR="007F36C5" w:rsidRPr="00A34983">
        <w:rPr>
          <w:rFonts w:ascii="Times New Roman" w:hAnsi="Times New Roman" w:cs="Times New Roman"/>
          <w:sz w:val="28"/>
          <w:szCs w:val="28"/>
        </w:rPr>
        <w:t>в условиях введения режима повышенной готовности</w:t>
      </w:r>
      <w:r w:rsidR="007F36C5">
        <w:rPr>
          <w:rFonts w:ascii="Times New Roman" w:hAnsi="Times New Roman" w:cs="Times New Roman"/>
          <w:sz w:val="28"/>
          <w:szCs w:val="28"/>
        </w:rPr>
        <w:t xml:space="preserve"> в срок до 15 июля 2020 года.</w:t>
      </w:r>
    </w:p>
    <w:p w:rsidR="00813BFD" w:rsidRPr="005C4E96" w:rsidRDefault="00813BFD" w:rsidP="00AB5B1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Возможные последствия принятия проекта правового акта.</w:t>
      </w:r>
    </w:p>
    <w:p w:rsidR="007F36C5" w:rsidRDefault="003407FE" w:rsidP="005C4E96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5C4E96">
        <w:rPr>
          <w:color w:val="000000" w:themeColor="text1"/>
          <w:sz w:val="28"/>
          <w:szCs w:val="28"/>
        </w:rPr>
        <w:t xml:space="preserve">Принятие проекта </w:t>
      </w:r>
      <w:r w:rsidR="00452217" w:rsidRPr="005C4E96">
        <w:rPr>
          <w:color w:val="000000" w:themeColor="text1"/>
          <w:sz w:val="28"/>
          <w:szCs w:val="28"/>
        </w:rPr>
        <w:t>постановления</w:t>
      </w:r>
      <w:r w:rsidR="00746D65" w:rsidRPr="005C4E96">
        <w:rPr>
          <w:color w:val="000000" w:themeColor="text1"/>
          <w:sz w:val="28"/>
          <w:szCs w:val="28"/>
        </w:rPr>
        <w:t xml:space="preserve"> позволит </w:t>
      </w:r>
      <w:r w:rsidR="007F36C5">
        <w:rPr>
          <w:color w:val="000000" w:themeColor="text1"/>
          <w:sz w:val="28"/>
          <w:szCs w:val="28"/>
        </w:rPr>
        <w:t xml:space="preserve">возобновить работу предприятий общественного питания, кроме </w:t>
      </w:r>
      <w:r w:rsidR="002B61B0">
        <w:rPr>
          <w:color w:val="000000" w:themeColor="text1"/>
          <w:sz w:val="28"/>
          <w:szCs w:val="28"/>
        </w:rPr>
        <w:t xml:space="preserve">отнесенных к типу </w:t>
      </w:r>
      <w:r w:rsidR="007F36C5">
        <w:rPr>
          <w:sz w:val="28"/>
        </w:rPr>
        <w:t xml:space="preserve">«бар» </w:t>
      </w:r>
      <w:r w:rsidR="007F36C5" w:rsidRPr="00E1621A">
        <w:rPr>
          <w:sz w:val="28"/>
          <w:szCs w:val="28"/>
        </w:rPr>
        <w:t>в соответствии с документами в области стандартизации в сфере услуг общественного питания и имеющих площадь основного зала обслуживания посетителей менее 60 кв</w:t>
      </w:r>
      <w:proofErr w:type="gramStart"/>
      <w:r w:rsidR="007F36C5" w:rsidRPr="00E1621A">
        <w:rPr>
          <w:sz w:val="28"/>
          <w:szCs w:val="28"/>
        </w:rPr>
        <w:t>.м</w:t>
      </w:r>
      <w:proofErr w:type="gramEnd"/>
      <w:r w:rsidR="007F36C5">
        <w:rPr>
          <w:sz w:val="28"/>
          <w:szCs w:val="28"/>
        </w:rPr>
        <w:t xml:space="preserve">, </w:t>
      </w:r>
      <w:r w:rsidR="007F36C5" w:rsidRPr="00E1621A">
        <w:rPr>
          <w:sz w:val="28"/>
          <w:szCs w:val="28"/>
        </w:rPr>
        <w:t xml:space="preserve">за исключением обслуживания на вынос, при условии индивидуального обслуживания на </w:t>
      </w:r>
      <w:r w:rsidR="007F36C5">
        <w:rPr>
          <w:sz w:val="28"/>
          <w:szCs w:val="28"/>
        </w:rPr>
        <w:t>кассе, а также доставки заказов.</w:t>
      </w:r>
    </w:p>
    <w:p w:rsidR="005D7D91" w:rsidRPr="001931A8" w:rsidRDefault="005D7D91" w:rsidP="005C4E96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1931A8" w:rsidRDefault="005D7D91" w:rsidP="00AB5B1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sz w:val="28"/>
          <w:szCs w:val="28"/>
        </w:rPr>
        <w:t xml:space="preserve"> не потребует средств областного бюджета.</w:t>
      </w:r>
    </w:p>
    <w:p w:rsidR="005D7D91" w:rsidRPr="001931A8" w:rsidRDefault="005D7D91" w:rsidP="00AB5B1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5. </w:t>
      </w:r>
      <w:r w:rsidRPr="001931A8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83D2D" w:rsidRPr="001931A8" w:rsidRDefault="00F83D2D" w:rsidP="00AB5B1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>В соответствии с подпунктом 3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постановления подлежит процедуре оценки регулирующего воздействия.</w:t>
      </w:r>
    </w:p>
    <w:p w:rsidR="00F83D2D" w:rsidRDefault="00F83D2D" w:rsidP="00AB5B1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 xml:space="preserve">В соответствии с пунктом </w:t>
      </w:r>
      <w:r w:rsidR="006B0EF5" w:rsidRPr="001931A8">
        <w:rPr>
          <w:sz w:val="28"/>
          <w:szCs w:val="28"/>
        </w:rPr>
        <w:t>9</w:t>
      </w:r>
      <w:r w:rsidRPr="001931A8">
        <w:rPr>
          <w:sz w:val="28"/>
          <w:szCs w:val="28"/>
        </w:rPr>
        <w:t xml:space="preserve"> части 2 статьи 13.1 Закона Костромской области от 11 января 2007 года №</w:t>
      </w:r>
      <w:r w:rsidR="007B35A3">
        <w:rPr>
          <w:sz w:val="28"/>
          <w:szCs w:val="28"/>
        </w:rPr>
        <w:t xml:space="preserve"> </w:t>
      </w:r>
      <w:r w:rsidRPr="001931A8">
        <w:rPr>
          <w:sz w:val="28"/>
          <w:szCs w:val="28"/>
        </w:rPr>
        <w:t xml:space="preserve">106-4-ЗКО «О нормативно-правовых актах </w:t>
      </w:r>
      <w:r w:rsidRPr="001931A8">
        <w:rPr>
          <w:sz w:val="28"/>
          <w:szCs w:val="28"/>
        </w:rPr>
        <w:lastRenderedPageBreak/>
        <w:t>Костромской области» проект постановления не подлежит общественному обсуждению.</w:t>
      </w:r>
    </w:p>
    <w:p w:rsidR="00A3327D" w:rsidRPr="001931A8" w:rsidRDefault="00E70E17" w:rsidP="00AB5B10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1A8">
        <w:rPr>
          <w:rFonts w:ascii="Times New Roman" w:hAnsi="Times New Roman" w:cs="Times New Roman"/>
          <w:bCs w:val="0"/>
          <w:sz w:val="28"/>
          <w:szCs w:val="28"/>
        </w:rPr>
        <w:t xml:space="preserve">6. </w:t>
      </w:r>
      <w:r w:rsidRPr="001931A8">
        <w:rPr>
          <w:rFonts w:ascii="Times New Roman" w:hAnsi="Times New Roman" w:cs="Times New Roman"/>
          <w:noProof/>
          <w:sz w:val="28"/>
          <w:szCs w:val="28"/>
        </w:rPr>
        <w:t xml:space="preserve">Информация о </w:t>
      </w:r>
      <w:r w:rsidRPr="00193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</w:t>
      </w:r>
      <w:r w:rsidRPr="001931A8">
        <w:rPr>
          <w:rFonts w:ascii="Times New Roman" w:hAnsi="Times New Roman" w:cs="Times New Roman"/>
          <w:noProof/>
          <w:sz w:val="28"/>
          <w:szCs w:val="28"/>
        </w:rPr>
        <w:t>проекта правового акта.</w:t>
      </w:r>
    </w:p>
    <w:p w:rsidR="006D7990" w:rsidRPr="001931A8" w:rsidRDefault="00E70E17" w:rsidP="00AB5B10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9811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>не потребует признания утратившими силу, изменения или принятия иных нормативных правовых актов Костромской области.</w:t>
      </w:r>
    </w:p>
    <w:p w:rsidR="008E6B73" w:rsidRPr="001931A8" w:rsidRDefault="008E6B73" w:rsidP="001931A8">
      <w:pPr>
        <w:pStyle w:val="ConsPlusTitle"/>
        <w:widowControl/>
        <w:tabs>
          <w:tab w:val="left" w:pos="595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4E96" w:rsidRDefault="005C4E96" w:rsidP="001931A8">
      <w:pPr>
        <w:tabs>
          <w:tab w:val="left" w:pos="5954"/>
        </w:tabs>
        <w:rPr>
          <w:sz w:val="28"/>
          <w:szCs w:val="28"/>
        </w:rPr>
      </w:pPr>
    </w:p>
    <w:p w:rsidR="004F497A" w:rsidRPr="001931A8" w:rsidRDefault="00A35C29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Д</w:t>
      </w:r>
      <w:r w:rsidR="004F497A" w:rsidRPr="001931A8">
        <w:rPr>
          <w:sz w:val="28"/>
          <w:szCs w:val="28"/>
        </w:rPr>
        <w:t xml:space="preserve">иректор департамента </w:t>
      </w:r>
    </w:p>
    <w:p w:rsidR="004F497A" w:rsidRPr="001931A8" w:rsidRDefault="004F497A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экономического развития</w:t>
      </w:r>
    </w:p>
    <w:p w:rsidR="004F6169" w:rsidRDefault="001931A8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</w:t>
      </w:r>
      <w:r w:rsidR="00F62564">
        <w:rPr>
          <w:sz w:val="28"/>
          <w:szCs w:val="28"/>
        </w:rPr>
        <w:t xml:space="preserve">   </w:t>
      </w:r>
      <w:bookmarkStart w:id="0" w:name="_GoBack"/>
      <w:bookmarkEnd w:id="0"/>
      <w:r w:rsidR="00F62564">
        <w:rPr>
          <w:sz w:val="28"/>
          <w:szCs w:val="28"/>
        </w:rPr>
        <w:t xml:space="preserve">                                      </w:t>
      </w:r>
      <w:r w:rsidR="005308B4" w:rsidRPr="001931A8">
        <w:rPr>
          <w:sz w:val="28"/>
          <w:szCs w:val="28"/>
        </w:rPr>
        <w:t>А.А.</w:t>
      </w:r>
      <w:r w:rsidR="00F62564">
        <w:rPr>
          <w:sz w:val="28"/>
          <w:szCs w:val="28"/>
        </w:rPr>
        <w:t xml:space="preserve"> </w:t>
      </w:r>
      <w:r w:rsidR="005308B4" w:rsidRPr="001931A8">
        <w:rPr>
          <w:sz w:val="28"/>
          <w:szCs w:val="28"/>
        </w:rPr>
        <w:t>Свистунов</w:t>
      </w:r>
    </w:p>
    <w:sectPr w:rsidR="004F6169" w:rsidSect="00ED5FCB">
      <w:type w:val="oddPage"/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4F497A"/>
    <w:rsid w:val="00010201"/>
    <w:rsid w:val="000310D3"/>
    <w:rsid w:val="00086DB0"/>
    <w:rsid w:val="000A103E"/>
    <w:rsid w:val="000A14F8"/>
    <w:rsid w:val="000C115C"/>
    <w:rsid w:val="000C4CD0"/>
    <w:rsid w:val="000D4BDF"/>
    <w:rsid w:val="000E3BFE"/>
    <w:rsid w:val="000F764D"/>
    <w:rsid w:val="00103343"/>
    <w:rsid w:val="00106E7B"/>
    <w:rsid w:val="0011094D"/>
    <w:rsid w:val="00133CBB"/>
    <w:rsid w:val="00145747"/>
    <w:rsid w:val="00164BAC"/>
    <w:rsid w:val="001931A8"/>
    <w:rsid w:val="001D3F51"/>
    <w:rsid w:val="00205D7C"/>
    <w:rsid w:val="002223B7"/>
    <w:rsid w:val="0022744B"/>
    <w:rsid w:val="00287C48"/>
    <w:rsid w:val="002B61B0"/>
    <w:rsid w:val="002C7EA4"/>
    <w:rsid w:val="002D1489"/>
    <w:rsid w:val="002F7392"/>
    <w:rsid w:val="00327D04"/>
    <w:rsid w:val="003375BD"/>
    <w:rsid w:val="003407FE"/>
    <w:rsid w:val="003571A6"/>
    <w:rsid w:val="003C45A4"/>
    <w:rsid w:val="003D4CDC"/>
    <w:rsid w:val="003F0301"/>
    <w:rsid w:val="003F31FF"/>
    <w:rsid w:val="00402B93"/>
    <w:rsid w:val="004127E3"/>
    <w:rsid w:val="004230CA"/>
    <w:rsid w:val="0042628A"/>
    <w:rsid w:val="00427AB5"/>
    <w:rsid w:val="004316E8"/>
    <w:rsid w:val="00452217"/>
    <w:rsid w:val="00477DDD"/>
    <w:rsid w:val="004C6BF9"/>
    <w:rsid w:val="004F497A"/>
    <w:rsid w:val="004F6169"/>
    <w:rsid w:val="004F7DB8"/>
    <w:rsid w:val="0052587E"/>
    <w:rsid w:val="005308B4"/>
    <w:rsid w:val="00531516"/>
    <w:rsid w:val="0053164E"/>
    <w:rsid w:val="005353BC"/>
    <w:rsid w:val="0054150C"/>
    <w:rsid w:val="005469EB"/>
    <w:rsid w:val="00592A27"/>
    <w:rsid w:val="005C03E2"/>
    <w:rsid w:val="005C4E96"/>
    <w:rsid w:val="005C71F2"/>
    <w:rsid w:val="005D61F2"/>
    <w:rsid w:val="005D7D91"/>
    <w:rsid w:val="00605A9D"/>
    <w:rsid w:val="00622C7B"/>
    <w:rsid w:val="006378DA"/>
    <w:rsid w:val="00650CAB"/>
    <w:rsid w:val="00687BC9"/>
    <w:rsid w:val="00697037"/>
    <w:rsid w:val="006A3FF7"/>
    <w:rsid w:val="006B0EF5"/>
    <w:rsid w:val="006C563B"/>
    <w:rsid w:val="006D0E35"/>
    <w:rsid w:val="006D1368"/>
    <w:rsid w:val="006D7990"/>
    <w:rsid w:val="007047BD"/>
    <w:rsid w:val="00746D65"/>
    <w:rsid w:val="00750312"/>
    <w:rsid w:val="00756C6E"/>
    <w:rsid w:val="00770968"/>
    <w:rsid w:val="007862D8"/>
    <w:rsid w:val="0079070F"/>
    <w:rsid w:val="00795760"/>
    <w:rsid w:val="007B35A3"/>
    <w:rsid w:val="007F36C5"/>
    <w:rsid w:val="007F594A"/>
    <w:rsid w:val="00807D14"/>
    <w:rsid w:val="00813140"/>
    <w:rsid w:val="00813BFD"/>
    <w:rsid w:val="0083544A"/>
    <w:rsid w:val="00840AFF"/>
    <w:rsid w:val="00860EE3"/>
    <w:rsid w:val="00861917"/>
    <w:rsid w:val="00871EE5"/>
    <w:rsid w:val="0087278F"/>
    <w:rsid w:val="0089189E"/>
    <w:rsid w:val="008A40A8"/>
    <w:rsid w:val="008C099E"/>
    <w:rsid w:val="008C5C9A"/>
    <w:rsid w:val="008D0265"/>
    <w:rsid w:val="008E6B73"/>
    <w:rsid w:val="008F57F5"/>
    <w:rsid w:val="009366AA"/>
    <w:rsid w:val="0093744B"/>
    <w:rsid w:val="00940394"/>
    <w:rsid w:val="00946D60"/>
    <w:rsid w:val="00953EF1"/>
    <w:rsid w:val="00966FAC"/>
    <w:rsid w:val="009811EC"/>
    <w:rsid w:val="009A0270"/>
    <w:rsid w:val="009D42AD"/>
    <w:rsid w:val="009D7424"/>
    <w:rsid w:val="00A063CB"/>
    <w:rsid w:val="00A3327D"/>
    <w:rsid w:val="00A35C29"/>
    <w:rsid w:val="00A7116A"/>
    <w:rsid w:val="00A85913"/>
    <w:rsid w:val="00AB1075"/>
    <w:rsid w:val="00AB5B10"/>
    <w:rsid w:val="00AC4498"/>
    <w:rsid w:val="00B13B00"/>
    <w:rsid w:val="00B30E81"/>
    <w:rsid w:val="00B312EF"/>
    <w:rsid w:val="00B327F1"/>
    <w:rsid w:val="00B42A04"/>
    <w:rsid w:val="00B455E8"/>
    <w:rsid w:val="00B71081"/>
    <w:rsid w:val="00B940FE"/>
    <w:rsid w:val="00BF15C5"/>
    <w:rsid w:val="00C042B2"/>
    <w:rsid w:val="00C57DD3"/>
    <w:rsid w:val="00C84A46"/>
    <w:rsid w:val="00CA45BD"/>
    <w:rsid w:val="00CC5241"/>
    <w:rsid w:val="00CD712A"/>
    <w:rsid w:val="00CE2AD4"/>
    <w:rsid w:val="00CF1BA3"/>
    <w:rsid w:val="00D02EA9"/>
    <w:rsid w:val="00D23147"/>
    <w:rsid w:val="00D3746A"/>
    <w:rsid w:val="00D50022"/>
    <w:rsid w:val="00D52004"/>
    <w:rsid w:val="00D6186E"/>
    <w:rsid w:val="00D7610B"/>
    <w:rsid w:val="00D94DB7"/>
    <w:rsid w:val="00D972E5"/>
    <w:rsid w:val="00DA22C7"/>
    <w:rsid w:val="00DE7B2C"/>
    <w:rsid w:val="00E160AF"/>
    <w:rsid w:val="00E1621A"/>
    <w:rsid w:val="00E5175D"/>
    <w:rsid w:val="00E54400"/>
    <w:rsid w:val="00E566A1"/>
    <w:rsid w:val="00E63A9E"/>
    <w:rsid w:val="00E70E17"/>
    <w:rsid w:val="00EB341E"/>
    <w:rsid w:val="00ED5FCB"/>
    <w:rsid w:val="00EE472A"/>
    <w:rsid w:val="00EF0526"/>
    <w:rsid w:val="00EF385B"/>
    <w:rsid w:val="00F60469"/>
    <w:rsid w:val="00F62564"/>
    <w:rsid w:val="00F838FF"/>
    <w:rsid w:val="00F83D2D"/>
    <w:rsid w:val="00FD0A96"/>
    <w:rsid w:val="00FF1A79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F7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chernyshevaes</cp:lastModifiedBy>
  <cp:revision>4</cp:revision>
  <cp:lastPrinted>2020-06-30T07:46:00Z</cp:lastPrinted>
  <dcterms:created xsi:type="dcterms:W3CDTF">2020-06-30T07:38:00Z</dcterms:created>
  <dcterms:modified xsi:type="dcterms:W3CDTF">2020-06-30T07:48:00Z</dcterms:modified>
</cp:coreProperties>
</file>