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13" w:rsidRDefault="00791B13" w:rsidP="00791B13">
      <w:pPr>
        <w:pStyle w:val="ConsPlusTitle"/>
        <w:jc w:val="right"/>
        <w:rPr>
          <w:b w:val="0"/>
        </w:rPr>
      </w:pPr>
      <w:r>
        <w:rPr>
          <w:b w:val="0"/>
        </w:rPr>
        <w:t>ПРОЕКТ</w:t>
      </w:r>
    </w:p>
    <w:p w:rsidR="00791B13" w:rsidRDefault="00791B13" w:rsidP="00791B13">
      <w:pPr>
        <w:pStyle w:val="ConsPlusTitle"/>
        <w:jc w:val="right"/>
      </w:pPr>
    </w:p>
    <w:p w:rsidR="00791B13" w:rsidRDefault="00791B13" w:rsidP="00791B13">
      <w:pPr>
        <w:pStyle w:val="ConsPlusTitle"/>
        <w:jc w:val="right"/>
      </w:pPr>
    </w:p>
    <w:p w:rsidR="00791B13" w:rsidRDefault="00791B13" w:rsidP="00791B13">
      <w:pPr>
        <w:pStyle w:val="ConsPlusTitle"/>
        <w:jc w:val="right"/>
      </w:pPr>
    </w:p>
    <w:p w:rsidR="00791B13" w:rsidRDefault="00791B13" w:rsidP="00791B13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КОСТРОМСКОЙ ОБЛАСТИ</w:t>
      </w:r>
    </w:p>
    <w:p w:rsidR="00791B13" w:rsidRDefault="00791B13" w:rsidP="00791B13">
      <w:pPr>
        <w:jc w:val="center"/>
        <w:rPr>
          <w:b/>
        </w:rPr>
      </w:pPr>
    </w:p>
    <w:p w:rsidR="00791B13" w:rsidRDefault="00791B13" w:rsidP="00791B13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91B13" w:rsidRDefault="00791B13" w:rsidP="00791B13">
      <w:pPr>
        <w:jc w:val="center"/>
        <w:rPr>
          <w:bCs/>
        </w:rPr>
      </w:pPr>
    </w:p>
    <w:p w:rsidR="00791B13" w:rsidRDefault="00791B13" w:rsidP="00791B13">
      <w:pPr>
        <w:jc w:val="center"/>
      </w:pPr>
      <w:r>
        <w:t xml:space="preserve">от </w:t>
      </w:r>
      <w:r w:rsidR="0012036F">
        <w:t>«</w:t>
      </w:r>
      <w:r>
        <w:t>___</w:t>
      </w:r>
      <w:r w:rsidR="0012036F">
        <w:t>»</w:t>
      </w:r>
      <w:r>
        <w:t xml:space="preserve"> __________ 2019 года № ___</w:t>
      </w:r>
    </w:p>
    <w:p w:rsidR="00791B13" w:rsidRDefault="00791B13" w:rsidP="00791B13">
      <w:pPr>
        <w:jc w:val="center"/>
      </w:pPr>
    </w:p>
    <w:p w:rsidR="00791B13" w:rsidRDefault="00791B13" w:rsidP="00791B13">
      <w:pPr>
        <w:jc w:val="center"/>
      </w:pPr>
      <w:r>
        <w:t>г. Кострома</w:t>
      </w:r>
    </w:p>
    <w:p w:rsidR="00791B13" w:rsidRDefault="00791B13" w:rsidP="00791B13">
      <w:pPr>
        <w:autoSpaceDE w:val="0"/>
        <w:autoSpaceDN w:val="0"/>
        <w:adjustRightInd w:val="0"/>
        <w:jc w:val="center"/>
      </w:pPr>
    </w:p>
    <w:p w:rsidR="00791B13" w:rsidRDefault="00791B13" w:rsidP="00791B13">
      <w:pPr>
        <w:pStyle w:val="ConsPlusTitle"/>
        <w:jc w:val="center"/>
      </w:pPr>
      <w:r>
        <w:t xml:space="preserve">О внесении изменений в постановление администрации </w:t>
      </w:r>
    </w:p>
    <w:p w:rsidR="00791B13" w:rsidRDefault="00791B13" w:rsidP="00791B13">
      <w:pPr>
        <w:pStyle w:val="ConsPlusTitle"/>
        <w:jc w:val="center"/>
      </w:pPr>
      <w:r>
        <w:t>Костромской области от 1</w:t>
      </w:r>
      <w:r w:rsidR="009A1093">
        <w:t>9</w:t>
      </w:r>
      <w:r>
        <w:t>.</w:t>
      </w:r>
      <w:r w:rsidR="009A1093">
        <w:t>03</w:t>
      </w:r>
      <w:r>
        <w:t>.201</w:t>
      </w:r>
      <w:r w:rsidR="009A1093">
        <w:t>3</w:t>
      </w:r>
      <w:r>
        <w:t xml:space="preserve"> № </w:t>
      </w:r>
      <w:r w:rsidR="009A1093">
        <w:t>92</w:t>
      </w:r>
      <w:r>
        <w:t>-а</w:t>
      </w:r>
    </w:p>
    <w:p w:rsidR="00791B13" w:rsidRDefault="00791B13" w:rsidP="00791B13">
      <w:pPr>
        <w:pStyle w:val="ConsPlusTitle"/>
        <w:ind w:firstLine="709"/>
        <w:jc w:val="center"/>
      </w:pPr>
    </w:p>
    <w:p w:rsidR="0035739C" w:rsidRPr="00EF5188" w:rsidRDefault="0035739C" w:rsidP="0035739C">
      <w:pPr>
        <w:ind w:firstLine="709"/>
        <w:jc w:val="both"/>
        <w:rPr>
          <w:noProof/>
          <w:color w:val="000000"/>
        </w:rPr>
      </w:pPr>
      <w:r w:rsidRPr="00EF5188">
        <w:rPr>
          <w:noProof/>
          <w:color w:val="000000"/>
        </w:rPr>
        <w:t>В целях уточнения условий предоставления субсидий  сельскохозяйственным товаропроизводителям</w:t>
      </w:r>
    </w:p>
    <w:p w:rsidR="0035739C" w:rsidRPr="00EF5188" w:rsidRDefault="0035739C" w:rsidP="0035739C">
      <w:pPr>
        <w:autoSpaceDE w:val="0"/>
        <w:autoSpaceDN w:val="0"/>
        <w:adjustRightInd w:val="0"/>
        <w:ind w:firstLine="709"/>
        <w:jc w:val="both"/>
      </w:pPr>
      <w:r w:rsidRPr="00EF5188">
        <w:t>администрация Костромской области ПОСТАНОВЛЯЕТ:</w:t>
      </w:r>
    </w:p>
    <w:p w:rsidR="0035739C" w:rsidRPr="00EF5188" w:rsidRDefault="0035739C" w:rsidP="0035739C">
      <w:pPr>
        <w:autoSpaceDE w:val="0"/>
        <w:autoSpaceDN w:val="0"/>
        <w:adjustRightInd w:val="0"/>
        <w:ind w:firstLine="708"/>
        <w:jc w:val="both"/>
      </w:pPr>
      <w:r w:rsidRPr="00EF5188">
        <w:t xml:space="preserve">1. </w:t>
      </w:r>
      <w:proofErr w:type="gramStart"/>
      <w:r w:rsidRPr="00EF5188">
        <w:t>Внести в постановление администрации Костромской области от 19 марта 2013 года № 9</w:t>
      </w:r>
      <w:r>
        <w:t>2</w:t>
      </w:r>
      <w:r w:rsidRPr="00EF5188">
        <w:t>-а «</w:t>
      </w:r>
      <w:r>
        <w:t>О</w:t>
      </w:r>
      <w:r w:rsidRPr="0035739C">
        <w:t xml:space="preserve"> порядке предоставления субсидий крестьянским (фермерским) хозяйствам и сельскохозяйственным потребительским кооперативам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Pr="00EF5188">
        <w:t xml:space="preserve">» (в редакции постановлений администрации Костромской области </w:t>
      </w:r>
      <w:r w:rsidRPr="0035739C">
        <w:t xml:space="preserve">от 02.07.2013 </w:t>
      </w:r>
      <w:hyperlink r:id="rId5" w:history="1">
        <w:r>
          <w:t>№</w:t>
        </w:r>
        <w:r w:rsidRPr="0035739C">
          <w:t xml:space="preserve"> 278-а</w:t>
        </w:r>
      </w:hyperlink>
      <w:r w:rsidRPr="0035739C">
        <w:t>, от 13.03.2014</w:t>
      </w:r>
      <w:r>
        <w:t xml:space="preserve"> </w:t>
      </w:r>
      <w:hyperlink r:id="rId6" w:history="1">
        <w:r>
          <w:t>№</w:t>
        </w:r>
        <w:r w:rsidRPr="0035739C">
          <w:t xml:space="preserve"> 64-а</w:t>
        </w:r>
      </w:hyperlink>
      <w:r w:rsidRPr="0035739C">
        <w:t xml:space="preserve">, от 17.07.2014 </w:t>
      </w:r>
      <w:hyperlink r:id="rId7" w:history="1">
        <w:r>
          <w:t>№</w:t>
        </w:r>
        <w:r w:rsidRPr="0035739C">
          <w:t xml:space="preserve"> 282-а</w:t>
        </w:r>
        <w:proofErr w:type="gramEnd"/>
      </w:hyperlink>
      <w:r w:rsidRPr="0035739C">
        <w:t xml:space="preserve">, от 20.04.2015 </w:t>
      </w:r>
      <w:hyperlink r:id="rId8" w:history="1">
        <w:r>
          <w:t>№</w:t>
        </w:r>
        <w:r w:rsidRPr="0035739C">
          <w:t xml:space="preserve"> 155-а</w:t>
        </w:r>
      </w:hyperlink>
      <w:r w:rsidRPr="0035739C">
        <w:t xml:space="preserve">, от 27.10.2015 </w:t>
      </w:r>
      <w:hyperlink r:id="rId9" w:history="1">
        <w:r>
          <w:t>№</w:t>
        </w:r>
        <w:r w:rsidRPr="0035739C">
          <w:t xml:space="preserve"> 388-а</w:t>
        </w:r>
      </w:hyperlink>
      <w:r w:rsidRPr="0035739C">
        <w:t xml:space="preserve">, от 14.02.2017 </w:t>
      </w:r>
      <w:hyperlink r:id="rId10" w:history="1">
        <w:r>
          <w:t>№</w:t>
        </w:r>
        <w:r w:rsidRPr="0035739C">
          <w:t xml:space="preserve"> 59-а</w:t>
        </w:r>
      </w:hyperlink>
      <w:r w:rsidRPr="0035739C">
        <w:t xml:space="preserve">, от 24.07.2017 </w:t>
      </w:r>
      <w:hyperlink r:id="rId11" w:history="1">
        <w:r>
          <w:t>№</w:t>
        </w:r>
        <w:r w:rsidRPr="0035739C">
          <w:t xml:space="preserve"> 277-а</w:t>
        </w:r>
      </w:hyperlink>
      <w:r w:rsidRPr="0035739C">
        <w:t xml:space="preserve">, от 10.12.2018 </w:t>
      </w:r>
      <w:hyperlink r:id="rId12" w:history="1">
        <w:r>
          <w:t>№</w:t>
        </w:r>
        <w:r w:rsidRPr="0035739C">
          <w:t xml:space="preserve"> 515-а</w:t>
        </w:r>
      </w:hyperlink>
      <w:r>
        <w:t>)</w:t>
      </w:r>
      <w:r w:rsidRPr="00EF5188">
        <w:t xml:space="preserve">, </w:t>
      </w:r>
      <w:r>
        <w:t>с</w:t>
      </w:r>
      <w:r w:rsidRPr="00EF5188">
        <w:t>ледующие изменения:</w:t>
      </w:r>
    </w:p>
    <w:p w:rsidR="0035739C" w:rsidRPr="00EF5188" w:rsidRDefault="0035739C" w:rsidP="0035739C">
      <w:pPr>
        <w:autoSpaceDE w:val="0"/>
        <w:autoSpaceDN w:val="0"/>
        <w:adjustRightInd w:val="0"/>
        <w:ind w:firstLine="709"/>
        <w:jc w:val="both"/>
      </w:pPr>
      <w:r w:rsidRPr="00EF5188">
        <w:t>1) в преамбуле слова «на 2013-2020 годы» исключить.</w:t>
      </w:r>
    </w:p>
    <w:p w:rsidR="0035739C" w:rsidRDefault="0035739C" w:rsidP="0035739C">
      <w:pPr>
        <w:autoSpaceDE w:val="0"/>
        <w:autoSpaceDN w:val="0"/>
        <w:adjustRightInd w:val="0"/>
        <w:ind w:firstLine="709"/>
        <w:jc w:val="both"/>
      </w:pPr>
      <w:r w:rsidRPr="00EF5188">
        <w:t>2) в</w:t>
      </w:r>
      <w:r>
        <w:t xml:space="preserve"> </w:t>
      </w:r>
      <w:r w:rsidRPr="00EF5188">
        <w:t>порядке</w:t>
      </w:r>
      <w:r>
        <w:t>:</w:t>
      </w:r>
    </w:p>
    <w:p w:rsidR="00791B13" w:rsidRDefault="006751A9" w:rsidP="00791B13">
      <w:pPr>
        <w:autoSpaceDE w:val="0"/>
        <w:autoSpaceDN w:val="0"/>
        <w:adjustRightInd w:val="0"/>
        <w:ind w:firstLine="709"/>
        <w:jc w:val="both"/>
      </w:pPr>
      <w:r>
        <w:t>пункт 1</w:t>
      </w:r>
      <w:r w:rsidR="00791B13">
        <w:t xml:space="preserve"> изложить в следующей редакции:</w:t>
      </w:r>
    </w:p>
    <w:p w:rsidR="009A1093" w:rsidRDefault="0012036F" w:rsidP="009A10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«</w:t>
      </w:r>
      <w:r w:rsidR="009A1093" w:rsidRPr="0012036F">
        <w:t xml:space="preserve">1. </w:t>
      </w:r>
      <w:proofErr w:type="gramStart"/>
      <w:r w:rsidR="009A1093" w:rsidRPr="0012036F">
        <w:t>Настоящий Порядок разработан в соответствии со статьей 78 Бюджетного кодекса Российской Федерации, Постановлением</w:t>
      </w:r>
      <w:r w:rsidR="009A1093">
        <w:rPr>
          <w:rFonts w:eastAsiaTheme="minorHAnsi"/>
          <w:lang w:eastAsia="en-US"/>
        </w:rPr>
        <w:t xml:space="preserve"> Правительства Российской Федерации от 14 июля 2012 года </w:t>
      </w:r>
      <w:r w:rsidR="00743252">
        <w:rPr>
          <w:rFonts w:eastAsiaTheme="minorHAnsi"/>
          <w:lang w:eastAsia="en-US"/>
        </w:rPr>
        <w:t>№</w:t>
      </w:r>
      <w:r w:rsidR="009A1093">
        <w:rPr>
          <w:rFonts w:eastAsiaTheme="minorHAnsi"/>
          <w:lang w:eastAsia="en-US"/>
        </w:rPr>
        <w:t xml:space="preserve"> 717 </w:t>
      </w:r>
      <w:r>
        <w:rPr>
          <w:rFonts w:eastAsiaTheme="minorHAnsi"/>
          <w:lang w:eastAsia="en-US"/>
        </w:rPr>
        <w:t>«</w:t>
      </w:r>
      <w:r w:rsidR="009A1093">
        <w:rPr>
          <w:rFonts w:eastAsiaTheme="minorHAnsi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bookmarkStart w:id="0" w:name="_GoBack"/>
      <w:bookmarkEnd w:id="0"/>
      <w:r>
        <w:rPr>
          <w:rFonts w:eastAsiaTheme="minorHAnsi"/>
          <w:lang w:eastAsia="en-US"/>
        </w:rPr>
        <w:t>»</w:t>
      </w:r>
      <w:r w:rsidR="009A1093">
        <w:rPr>
          <w:rFonts w:eastAsiaTheme="minorHAnsi"/>
          <w:lang w:eastAsia="en-US"/>
        </w:rPr>
        <w:t>, постановлением администрации Костромской области от 2</w:t>
      </w:r>
      <w:r w:rsidR="00A94CDC">
        <w:rPr>
          <w:rFonts w:eastAsiaTheme="minorHAnsi"/>
          <w:lang w:eastAsia="en-US"/>
        </w:rPr>
        <w:t>7</w:t>
      </w:r>
      <w:r w:rsidR="009A1093">
        <w:rPr>
          <w:rFonts w:eastAsiaTheme="minorHAnsi"/>
          <w:lang w:eastAsia="en-US"/>
        </w:rPr>
        <w:t xml:space="preserve"> </w:t>
      </w:r>
      <w:r w:rsidR="00A94CDC">
        <w:rPr>
          <w:rFonts w:eastAsiaTheme="minorHAnsi"/>
          <w:lang w:eastAsia="en-US"/>
        </w:rPr>
        <w:t>августа</w:t>
      </w:r>
      <w:r w:rsidR="009A1093">
        <w:rPr>
          <w:rFonts w:eastAsiaTheme="minorHAnsi"/>
          <w:lang w:eastAsia="en-US"/>
        </w:rPr>
        <w:t xml:space="preserve"> 201</w:t>
      </w:r>
      <w:r w:rsidR="00A94CDC">
        <w:rPr>
          <w:rFonts w:eastAsiaTheme="minorHAnsi"/>
          <w:lang w:eastAsia="en-US"/>
        </w:rPr>
        <w:t>8</w:t>
      </w:r>
      <w:r w:rsidR="009A1093">
        <w:rPr>
          <w:rFonts w:eastAsiaTheme="minorHAnsi"/>
          <w:lang w:eastAsia="en-US"/>
        </w:rPr>
        <w:t xml:space="preserve"> года </w:t>
      </w:r>
      <w:r w:rsidR="00743252">
        <w:rPr>
          <w:rFonts w:eastAsiaTheme="minorHAnsi"/>
          <w:lang w:eastAsia="en-US"/>
        </w:rPr>
        <w:t>№</w:t>
      </w:r>
      <w:r w:rsidR="009A1093">
        <w:rPr>
          <w:rFonts w:eastAsiaTheme="minorHAnsi"/>
          <w:lang w:eastAsia="en-US"/>
        </w:rPr>
        <w:t xml:space="preserve"> </w:t>
      </w:r>
      <w:r w:rsidR="00A94CDC">
        <w:rPr>
          <w:rFonts w:eastAsiaTheme="minorHAnsi"/>
          <w:lang w:eastAsia="en-US"/>
        </w:rPr>
        <w:t>354</w:t>
      </w:r>
      <w:r w:rsidR="009A1093">
        <w:rPr>
          <w:rFonts w:eastAsiaTheme="minorHAnsi"/>
          <w:lang w:eastAsia="en-US"/>
        </w:rPr>
        <w:t xml:space="preserve">-а </w:t>
      </w:r>
      <w:r>
        <w:rPr>
          <w:rFonts w:eastAsiaTheme="minorHAnsi"/>
          <w:lang w:eastAsia="en-US"/>
        </w:rPr>
        <w:t>«</w:t>
      </w:r>
      <w:r w:rsidR="009A1093">
        <w:rPr>
          <w:rFonts w:eastAsiaTheme="minorHAnsi"/>
          <w:lang w:eastAsia="en-US"/>
        </w:rPr>
        <w:t xml:space="preserve">Об утверждении государственной программы Костромской области </w:t>
      </w:r>
      <w:r>
        <w:rPr>
          <w:rFonts w:eastAsiaTheme="minorHAnsi"/>
          <w:lang w:eastAsia="en-US"/>
        </w:rPr>
        <w:t>«</w:t>
      </w:r>
      <w:r w:rsidR="009A1093">
        <w:rPr>
          <w:rFonts w:eastAsiaTheme="minorHAnsi"/>
          <w:lang w:eastAsia="en-US"/>
        </w:rPr>
        <w:t>Развитие сельского хозяйства и регулирование рынков сельскохозяйственной продукции</w:t>
      </w:r>
      <w:proofErr w:type="gramEnd"/>
      <w:r w:rsidR="009A1093">
        <w:rPr>
          <w:rFonts w:eastAsiaTheme="minorHAnsi"/>
          <w:lang w:eastAsia="en-US"/>
        </w:rPr>
        <w:t>, сырья и продовольствия в Костромской области</w:t>
      </w:r>
      <w:r>
        <w:rPr>
          <w:rFonts w:eastAsiaTheme="minorHAnsi"/>
          <w:lang w:eastAsia="en-US"/>
        </w:rPr>
        <w:t>»</w:t>
      </w:r>
      <w:r w:rsidR="009A1093">
        <w:rPr>
          <w:rFonts w:eastAsiaTheme="minorHAnsi"/>
          <w:lang w:eastAsia="en-US"/>
        </w:rPr>
        <w:t xml:space="preserve"> и определяет порядок и условия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</w:t>
      </w:r>
      <w:r w:rsidR="009A1093">
        <w:rPr>
          <w:rFonts w:eastAsiaTheme="minorHAnsi"/>
          <w:lang w:eastAsia="en-US"/>
        </w:rPr>
        <w:lastRenderedPageBreak/>
        <w:t>кооперативах (далее соответственно - кредитные организации, кредиты (займы), возмещение части затрат, субсидии)</w:t>
      </w:r>
      <w:proofErr w:type="gramStart"/>
      <w:r w:rsidR="009A109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proofErr w:type="gramEnd"/>
      <w:r w:rsidR="00A6595F">
        <w:rPr>
          <w:rFonts w:eastAsiaTheme="minorHAnsi"/>
          <w:lang w:eastAsia="en-US"/>
        </w:rPr>
        <w:t>;</w:t>
      </w:r>
    </w:p>
    <w:p w:rsidR="00A6595F" w:rsidRDefault="00A6595F" w:rsidP="006751A9">
      <w:pPr>
        <w:autoSpaceDE w:val="0"/>
        <w:autoSpaceDN w:val="0"/>
        <w:adjustRightInd w:val="0"/>
        <w:ind w:firstLine="709"/>
        <w:jc w:val="both"/>
      </w:pPr>
      <w:r>
        <w:t>пункт 7 дополнить подпунктом 3 следующего содержания:</w:t>
      </w:r>
    </w:p>
    <w:p w:rsidR="00A6595F" w:rsidRDefault="00A6595F" w:rsidP="00A659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«3) </w:t>
      </w:r>
      <w:r>
        <w:rPr>
          <w:rFonts w:eastAsiaTheme="minorHAnsi"/>
          <w:lang w:eastAsia="en-US"/>
        </w:rPr>
        <w:t>отсутствие у получателя субсидии просроченной (неурегулированной) задолженности по денежным обязательствам перед Костромской областью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D141DA" w:rsidRDefault="0035739C" w:rsidP="00D141DA">
      <w:pPr>
        <w:autoSpaceDE w:val="0"/>
        <w:autoSpaceDN w:val="0"/>
        <w:adjustRightInd w:val="0"/>
        <w:ind w:firstLine="540"/>
        <w:jc w:val="both"/>
      </w:pPr>
      <w:r>
        <w:t xml:space="preserve">подпункт 1 </w:t>
      </w:r>
      <w:r w:rsidR="00D141DA">
        <w:t>пункт</w:t>
      </w:r>
      <w:r>
        <w:t>а</w:t>
      </w:r>
      <w:r w:rsidR="00D141DA">
        <w:t xml:space="preserve"> 8 дополнить абзацем следующего содержания:</w:t>
      </w:r>
    </w:p>
    <w:p w:rsidR="00A6595F" w:rsidRDefault="00D141DA" w:rsidP="00D141DA">
      <w:pPr>
        <w:autoSpaceDE w:val="0"/>
        <w:autoSpaceDN w:val="0"/>
        <w:adjustRightInd w:val="0"/>
        <w:ind w:firstLine="540"/>
        <w:jc w:val="both"/>
      </w:pPr>
      <w:r>
        <w:t>«</w:t>
      </w:r>
      <w:r w:rsidR="00E86223">
        <w:rPr>
          <w:rFonts w:eastAsiaTheme="minorHAnsi"/>
          <w:lang w:eastAsia="en-US"/>
        </w:rPr>
        <w:t xml:space="preserve">справку, подписанную руководителем и главным бухгалтером получателя субсидии, о соблюдении получателем субсидии условия, </w:t>
      </w:r>
      <w:r w:rsidR="00E86223" w:rsidRPr="00D141DA">
        <w:rPr>
          <w:rFonts w:eastAsiaTheme="minorHAnsi"/>
          <w:lang w:eastAsia="en-US"/>
        </w:rPr>
        <w:t xml:space="preserve">предусмотренного подпунктом 3 пункта 7 настоящего </w:t>
      </w:r>
      <w:r w:rsidR="00E86223">
        <w:rPr>
          <w:rFonts w:eastAsiaTheme="minorHAnsi"/>
          <w:lang w:eastAsia="en-US"/>
        </w:rPr>
        <w:t>Порядка</w:t>
      </w:r>
      <w:proofErr w:type="gramStart"/>
      <w:r w:rsidR="00E8622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».</w:t>
      </w:r>
      <w:proofErr w:type="gramEnd"/>
    </w:p>
    <w:p w:rsidR="006751A9" w:rsidRDefault="006751A9" w:rsidP="006751A9">
      <w:pPr>
        <w:autoSpaceDE w:val="0"/>
        <w:autoSpaceDN w:val="0"/>
        <w:adjustRightInd w:val="0"/>
        <w:ind w:firstLine="709"/>
        <w:jc w:val="both"/>
      </w:pPr>
      <w:r w:rsidRPr="00AC648B">
        <w:t>2. Настоящее постановление вступает в силу со дня его официального</w:t>
      </w:r>
      <w:r w:rsidR="006A5B4F">
        <w:t xml:space="preserve"> </w:t>
      </w:r>
      <w:r w:rsidRPr="00AC648B">
        <w:t>опубликования.</w:t>
      </w:r>
    </w:p>
    <w:p w:rsidR="006751A9" w:rsidRDefault="006751A9" w:rsidP="006751A9">
      <w:pPr>
        <w:autoSpaceDE w:val="0"/>
        <w:autoSpaceDN w:val="0"/>
        <w:adjustRightInd w:val="0"/>
        <w:ind w:firstLine="709"/>
        <w:jc w:val="both"/>
      </w:pPr>
    </w:p>
    <w:p w:rsidR="006751A9" w:rsidRPr="00AC648B" w:rsidRDefault="006751A9" w:rsidP="006751A9">
      <w:pPr>
        <w:autoSpaceDE w:val="0"/>
        <w:autoSpaceDN w:val="0"/>
        <w:adjustRightInd w:val="0"/>
        <w:ind w:firstLine="709"/>
        <w:jc w:val="both"/>
      </w:pPr>
    </w:p>
    <w:p w:rsidR="00BF29C2" w:rsidRDefault="006751A9" w:rsidP="00A94CDC">
      <w:pPr>
        <w:autoSpaceDE w:val="0"/>
        <w:autoSpaceDN w:val="0"/>
        <w:adjustRightInd w:val="0"/>
        <w:jc w:val="both"/>
      </w:pPr>
      <w:r w:rsidRPr="00AC648B">
        <w:t xml:space="preserve">Губернатор области                                   </w:t>
      </w:r>
      <w:r w:rsidR="00FE2EE7">
        <w:t xml:space="preserve">    </w:t>
      </w:r>
      <w:r w:rsidRPr="00AC648B">
        <w:t xml:space="preserve">     </w:t>
      </w:r>
      <w:r>
        <w:t xml:space="preserve">        </w:t>
      </w:r>
      <w:r w:rsidR="006B7E3C">
        <w:t xml:space="preserve">                   </w:t>
      </w:r>
      <w:r>
        <w:t xml:space="preserve"> </w:t>
      </w:r>
      <w:r w:rsidR="00FE2EE7">
        <w:t xml:space="preserve"> С.</w:t>
      </w:r>
      <w:r w:rsidRPr="00AC648B">
        <w:t xml:space="preserve"> Ситников</w:t>
      </w:r>
    </w:p>
    <w:sectPr w:rsidR="00BF29C2" w:rsidSect="00A94CD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DE"/>
    <w:rsid w:val="000617B4"/>
    <w:rsid w:val="00106BC9"/>
    <w:rsid w:val="0012036F"/>
    <w:rsid w:val="0035739C"/>
    <w:rsid w:val="006639DF"/>
    <w:rsid w:val="006751A9"/>
    <w:rsid w:val="006A5B4F"/>
    <w:rsid w:val="006B7E3C"/>
    <w:rsid w:val="00743252"/>
    <w:rsid w:val="00791B13"/>
    <w:rsid w:val="00977B27"/>
    <w:rsid w:val="009A1093"/>
    <w:rsid w:val="009A5DDE"/>
    <w:rsid w:val="00A6595F"/>
    <w:rsid w:val="00A94CDC"/>
    <w:rsid w:val="00B10E6B"/>
    <w:rsid w:val="00B51C50"/>
    <w:rsid w:val="00BF29C2"/>
    <w:rsid w:val="00D1119F"/>
    <w:rsid w:val="00D141DA"/>
    <w:rsid w:val="00DD0926"/>
    <w:rsid w:val="00E86223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1B13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1B13"/>
    <w:pPr>
      <w:keepNext/>
      <w:jc w:val="center"/>
      <w:outlineLvl w:val="1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B13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1B13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customStyle="1" w:styleId="ConsPlusTitle">
    <w:name w:val="ConsPlusTitle"/>
    <w:rsid w:val="0079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0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1B13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1B13"/>
    <w:pPr>
      <w:keepNext/>
      <w:jc w:val="center"/>
      <w:outlineLvl w:val="1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B13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1B13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customStyle="1" w:styleId="ConsPlusTitle">
    <w:name w:val="ConsPlusTitle"/>
    <w:rsid w:val="0079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C0EBD80EA4500943955F207483B598FB1C24734E5FE3CD0F352454D6D5E84EB2D9925CAE19A85727120B17B32BF781B590290583F4BE9BBF662n9v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C0EBD80EA4500943955F207483B598FB1C24734E1FB3CD0F352454D6D5E84EB2D9925CAE19A85727120B17B32BF781B590290583F4BE9BBF662n9vAL" TargetMode="External"/><Relationship Id="rId12" Type="http://schemas.openxmlformats.org/officeDocument/2006/relationships/hyperlink" Target="consultantplus://offline/ref=275C0EBD80EA4500943955F207483B598FB1C2473BE2F836D1F352454D6D5E84EB2D9925CAE19A85727120B17B32BF781B590290583F4BE9BBF662n9v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C0EBD80EA4500943955F207483B598FB1C24734E3FA38D0F352454D6D5E84EB2D9925CAE19A85727120B17B32BF781B590290583F4BE9BBF662n9vAL" TargetMode="External"/><Relationship Id="rId11" Type="http://schemas.openxmlformats.org/officeDocument/2006/relationships/hyperlink" Target="consultantplus://offline/ref=275C0EBD80EA4500943955F207483B598FB1C2473AEBF13BD1F352454D6D5E84EB2D9925CAE19A85727325BD7B32BF781B590290583F4BE9BBF662n9vAL" TargetMode="External"/><Relationship Id="rId5" Type="http://schemas.openxmlformats.org/officeDocument/2006/relationships/hyperlink" Target="consultantplus://offline/ref=275C0EBD80EA4500943955F207483B598FB1C24737E4FF36D0F352454D6D5E84EB2D9925CAE19A85727120B17B32BF781B590290583F4BE9BBF662n9vAL" TargetMode="External"/><Relationship Id="rId10" Type="http://schemas.openxmlformats.org/officeDocument/2006/relationships/hyperlink" Target="consultantplus://offline/ref=275C0EBD80EA4500943955F207483B598FB1C24735EAFE3BD3F352454D6D5E84EB2D9925CAE19A85727120B17B32BF781B590290583F4BE9BBF662n9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5C0EBD80EA4500943955F207483B598FB1C24735E2FC37D6F352454D6D5E84EB2D9925CAE19A85727120B17B32BF781B590290583F4BE9BBF662n9v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АПК Костромской области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Ю. В.</dc:creator>
  <cp:keywords/>
  <dc:description/>
  <cp:lastModifiedBy>Данилова Е.Н.</cp:lastModifiedBy>
  <cp:revision>17</cp:revision>
  <cp:lastPrinted>2019-03-18T11:24:00Z</cp:lastPrinted>
  <dcterms:created xsi:type="dcterms:W3CDTF">2019-02-19T13:57:00Z</dcterms:created>
  <dcterms:modified xsi:type="dcterms:W3CDTF">2019-04-04T12:04:00Z</dcterms:modified>
</cp:coreProperties>
</file>