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  <w:r w:rsidR="00551730">
        <w:rPr>
          <w:rFonts w:ascii="Times New Roman" w:hAnsi="Times New Roman" w:cs="Times New Roman"/>
          <w:sz w:val="26"/>
          <w:szCs w:val="26"/>
        </w:rPr>
        <w:t xml:space="preserve"> по </w:t>
      </w:r>
      <w:r w:rsidR="00551730" w:rsidRPr="00551730">
        <w:rPr>
          <w:rFonts w:ascii="Times New Roman" w:hAnsi="Times New Roman" w:cs="Times New Roman"/>
          <w:sz w:val="26"/>
          <w:szCs w:val="26"/>
        </w:rPr>
        <w:t>проекту постановления администрации Костромской области  «О внесении изменений в постановление администрации Костромской области от 26.02.2013 № 73-а</w:t>
      </w:r>
      <w:r w:rsidR="004B50BA">
        <w:rPr>
          <w:rFonts w:ascii="Times New Roman" w:hAnsi="Times New Roman" w:cs="Times New Roman"/>
          <w:sz w:val="26"/>
          <w:szCs w:val="26"/>
        </w:rPr>
        <w:t>, от 24.06.2014 № 254-а</w:t>
      </w:r>
      <w:r w:rsidR="00551730" w:rsidRPr="00551730">
        <w:rPr>
          <w:rFonts w:ascii="Times New Roman" w:hAnsi="Times New Roman" w:cs="Times New Roman"/>
          <w:sz w:val="26"/>
          <w:szCs w:val="26"/>
        </w:rPr>
        <w:t>»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до </w:t>
            </w:r>
            <w:r w:rsidR="004B50B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982874" w:rsidRPr="007209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50B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82874" w:rsidRPr="007209B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B50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82874" w:rsidRPr="007209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6" w:history="1">
              <w:r w:rsidR="00982874" w:rsidRPr="0098287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selivierstova@apkkostroma.ru</w:t>
              </w:r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B65A19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B65A19" w:rsidRDefault="00EC1159" w:rsidP="00B65A1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Селиверстова Екатерина Сергеевна, 8(4942) </w:t>
            </w:r>
            <w:r w:rsidR="00B65A19">
              <w:rPr>
                <w:rFonts w:ascii="Times New Roman" w:hAnsi="Times New Roman" w:cs="Times New Roman"/>
                <w:sz w:val="26"/>
                <w:szCs w:val="26"/>
              </w:rPr>
              <w:t>45 75 12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01D3F" w:rsidRDefault="00EC1159" w:rsidP="00301D3F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Достигнет ли, на Ваш взгляд, предлагаемое правовое регулирование тех целей, на которое оно направлено?</w:t>
      </w:r>
    </w:p>
    <w:p w:rsidR="00EC1159" w:rsidRPr="00EC1159" w:rsidRDefault="00EC1159" w:rsidP="00301D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</w:t>
      </w:r>
      <w:r w:rsidR="00301D3F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</w:t>
      </w:r>
      <w:r w:rsidR="00301D3F">
        <w:rPr>
          <w:rFonts w:ascii="Times New Roman" w:hAnsi="Times New Roman" w:cs="Times New Roman"/>
          <w:sz w:val="26"/>
          <w:szCs w:val="26"/>
        </w:rPr>
        <w:t>__________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301D3F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</w:t>
      </w:r>
    </w:p>
    <w:p w:rsidR="00EC1159" w:rsidRPr="00EC1159" w:rsidRDefault="00301D3F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301D3F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</w:t>
      </w:r>
    </w:p>
    <w:p w:rsidR="00EC1159" w:rsidRPr="00EC1159" w:rsidRDefault="00301D3F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</w:t>
      </w:r>
      <w:r w:rsidR="00301D3F">
        <w:rPr>
          <w:rFonts w:ascii="Times New Roman" w:hAnsi="Times New Roman" w:cs="Times New Roman"/>
          <w:sz w:val="26"/>
          <w:szCs w:val="26"/>
        </w:rPr>
        <w:t>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01D3F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B65A1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</w:t>
      </w:r>
      <w:r w:rsidR="00301D3F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64C27" w:rsidRPr="00B65A19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6315"/>
    <w:multiLevelType w:val="hybridMultilevel"/>
    <w:tmpl w:val="DE4CC088"/>
    <w:lvl w:ilvl="0" w:tplc="673E4D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B441E"/>
    <w:rsid w:val="000D297A"/>
    <w:rsid w:val="00301D3F"/>
    <w:rsid w:val="003C333C"/>
    <w:rsid w:val="004B50BA"/>
    <w:rsid w:val="00551730"/>
    <w:rsid w:val="007209BA"/>
    <w:rsid w:val="0075290B"/>
    <w:rsid w:val="008B7127"/>
    <w:rsid w:val="00982874"/>
    <w:rsid w:val="00A64C27"/>
    <w:rsid w:val="00B558C0"/>
    <w:rsid w:val="00B65A19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ivierstova@apkkostro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Селиверстова Е.С.</cp:lastModifiedBy>
  <cp:revision>14</cp:revision>
  <cp:lastPrinted>2018-11-14T06:48:00Z</cp:lastPrinted>
  <dcterms:created xsi:type="dcterms:W3CDTF">2017-01-30T12:25:00Z</dcterms:created>
  <dcterms:modified xsi:type="dcterms:W3CDTF">2019-02-14T07:57:00Z</dcterms:modified>
</cp:coreProperties>
</file>