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ОТЧЕТ</w:t>
      </w:r>
    </w:p>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об оценке фактического воздействия нормативного</w:t>
      </w:r>
    </w:p>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правового акта</w:t>
      </w:r>
    </w:p>
    <w:p w:rsidR="00BE7220" w:rsidRPr="00BE7220" w:rsidRDefault="00BE7220" w:rsidP="00BE7220">
      <w:pPr>
        <w:autoSpaceDE w:val="0"/>
        <w:autoSpaceDN w:val="0"/>
        <w:adjustRightInd w:val="0"/>
        <w:ind w:firstLine="540"/>
        <w:jc w:val="both"/>
        <w:outlineLvl w:val="0"/>
        <w:rPr>
          <w:rFonts w:ascii="Courier New" w:hAnsi="Courier New" w:cs="Courier New"/>
          <w:sz w:val="20"/>
          <w:szCs w:val="20"/>
          <w:lang w:val="ru-RU" w:bidi="ar-SA"/>
        </w:rPr>
      </w:pPr>
    </w:p>
    <w:p w:rsidR="00BE7220" w:rsidRPr="00BE7220" w:rsidRDefault="00BE7220" w:rsidP="006A682B">
      <w:pPr>
        <w:autoSpaceDE w:val="0"/>
        <w:autoSpaceDN w:val="0"/>
        <w:adjustRightInd w:val="0"/>
        <w:ind w:right="423"/>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    1.  Реквизиты  и  источники  официального  опубликования  нормативного</w:t>
      </w:r>
    </w:p>
    <w:p w:rsidR="00BE7220" w:rsidRPr="00BE7220" w:rsidRDefault="00BE7220" w:rsidP="006A682B">
      <w:pPr>
        <w:autoSpaceDE w:val="0"/>
        <w:autoSpaceDN w:val="0"/>
        <w:adjustRightInd w:val="0"/>
        <w:ind w:right="423"/>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правового  акта.  Дата вступления в силу нормативного правового акта и его</w:t>
      </w:r>
    </w:p>
    <w:p w:rsidR="006A682B" w:rsidRPr="006A682B" w:rsidRDefault="00BE7220" w:rsidP="006A682B">
      <w:pPr>
        <w:autoSpaceDE w:val="0"/>
        <w:autoSpaceDN w:val="0"/>
        <w:adjustRightInd w:val="0"/>
        <w:ind w:right="423"/>
        <w:jc w:val="both"/>
        <w:outlineLvl w:val="0"/>
        <w:rPr>
          <w:rFonts w:ascii="Courier New" w:hAnsi="Courier New" w:cs="Courier New"/>
          <w:sz w:val="20"/>
          <w:szCs w:val="20"/>
          <w:u w:val="single"/>
          <w:lang w:val="ru-RU" w:bidi="ar-SA"/>
        </w:rPr>
      </w:pPr>
      <w:r w:rsidRPr="00BE7220">
        <w:rPr>
          <w:rFonts w:ascii="Courier New" w:hAnsi="Courier New" w:cs="Courier New"/>
          <w:sz w:val="20"/>
          <w:szCs w:val="20"/>
          <w:lang w:val="ru-RU" w:bidi="ar-SA"/>
        </w:rPr>
        <w:t xml:space="preserve">отдельных положений: </w:t>
      </w:r>
      <w:r w:rsidR="006A682B" w:rsidRPr="006A682B">
        <w:rPr>
          <w:rFonts w:ascii="Courier New" w:hAnsi="Courier New" w:cs="Courier New"/>
          <w:sz w:val="20"/>
          <w:szCs w:val="20"/>
          <w:u w:val="single"/>
          <w:lang w:val="ru-RU" w:bidi="ar-SA"/>
        </w:rPr>
        <w:t xml:space="preserve">Закон Костромской области от 11 апреля 2005 года </w:t>
      </w:r>
      <w:r w:rsidR="006A682B" w:rsidRPr="006A682B">
        <w:rPr>
          <w:rFonts w:ascii="Courier New" w:hAnsi="Courier New" w:cs="Courier New"/>
          <w:sz w:val="20"/>
          <w:szCs w:val="20"/>
          <w:u w:val="single"/>
          <w:lang w:val="ru-RU" w:bidi="ar-SA"/>
        </w:rPr>
        <w:br/>
        <w:t xml:space="preserve">№ 258-ЗКО (ред. от 20.09.2017) «О содействии трудовой занятости инвалидов в Костромской области», принят Костромской областной Думой 31 марта 2005 года. </w:t>
      </w:r>
    </w:p>
    <w:p w:rsidR="006A682B" w:rsidRPr="006A682B" w:rsidRDefault="006A682B" w:rsidP="006A682B">
      <w:pPr>
        <w:autoSpaceDE w:val="0"/>
        <w:autoSpaceDN w:val="0"/>
        <w:adjustRightInd w:val="0"/>
        <w:ind w:right="423"/>
        <w:jc w:val="both"/>
        <w:rPr>
          <w:rFonts w:ascii="Courier New" w:hAnsi="Courier New" w:cs="Courier New"/>
          <w:sz w:val="20"/>
          <w:szCs w:val="20"/>
          <w:u w:val="single"/>
          <w:lang w:val="ru-RU" w:bidi="ar-SA"/>
        </w:rPr>
      </w:pPr>
      <w:r w:rsidRPr="006A682B">
        <w:rPr>
          <w:rFonts w:ascii="Courier New" w:hAnsi="Courier New" w:cs="Courier New"/>
          <w:bCs/>
          <w:sz w:val="20"/>
          <w:szCs w:val="20"/>
          <w:u w:val="single"/>
          <w:lang w:val="ru-RU" w:bidi="ar-SA"/>
        </w:rPr>
        <w:t>Первоначальный текст документа опубликован в изданиях</w:t>
      </w:r>
      <w:proofErr w:type="gramStart"/>
      <w:r w:rsidRPr="006A682B">
        <w:rPr>
          <w:rFonts w:ascii="Courier New" w:hAnsi="Courier New" w:cs="Courier New"/>
          <w:bCs/>
          <w:sz w:val="20"/>
          <w:szCs w:val="20"/>
          <w:u w:val="single"/>
          <w:lang w:val="ru-RU" w:bidi="ar-SA"/>
        </w:rPr>
        <w:t>:"</w:t>
      </w:r>
      <w:proofErr w:type="gramEnd"/>
      <w:r w:rsidRPr="006A682B">
        <w:rPr>
          <w:rFonts w:ascii="Courier New" w:hAnsi="Courier New" w:cs="Courier New"/>
          <w:bCs/>
          <w:sz w:val="20"/>
          <w:szCs w:val="20"/>
          <w:u w:val="single"/>
          <w:lang w:val="ru-RU" w:bidi="ar-SA"/>
        </w:rPr>
        <w:t>Деловое обозрение", N 444-445, 21.04.2005,"Северная правда", N 47, 28.04.2005 "</w:t>
      </w:r>
      <w:proofErr w:type="spellStart"/>
      <w:r w:rsidRPr="006A682B">
        <w:rPr>
          <w:rFonts w:ascii="Courier New" w:hAnsi="Courier New" w:cs="Courier New"/>
          <w:bCs/>
          <w:sz w:val="20"/>
          <w:szCs w:val="20"/>
          <w:u w:val="single"/>
          <w:lang w:val="ru-RU" w:bidi="ar-SA"/>
        </w:rPr>
        <w:t>Документы:СпецВыпуск</w:t>
      </w:r>
      <w:proofErr w:type="spellEnd"/>
      <w:r w:rsidRPr="006A682B">
        <w:rPr>
          <w:rFonts w:ascii="Courier New" w:hAnsi="Courier New" w:cs="Courier New"/>
          <w:bCs/>
          <w:sz w:val="20"/>
          <w:szCs w:val="20"/>
          <w:u w:val="single"/>
          <w:lang w:val="ru-RU" w:bidi="ar-SA"/>
        </w:rPr>
        <w:t>").</w:t>
      </w:r>
    </w:p>
    <w:p w:rsidR="00BE7220" w:rsidRPr="00BE7220" w:rsidRDefault="006A682B" w:rsidP="00BE7220">
      <w:pPr>
        <w:autoSpaceDE w:val="0"/>
        <w:autoSpaceDN w:val="0"/>
        <w:adjustRightInd w:val="0"/>
        <w:jc w:val="both"/>
        <w:outlineLvl w:val="0"/>
        <w:rPr>
          <w:rFonts w:ascii="Courier New" w:hAnsi="Courier New" w:cs="Courier New"/>
          <w:sz w:val="20"/>
          <w:szCs w:val="20"/>
          <w:lang w:val="ru-RU" w:bidi="ar-SA"/>
        </w:rPr>
      </w:pPr>
      <w:r>
        <w:rPr>
          <w:rFonts w:ascii="Courier New" w:hAnsi="Courier New" w:cs="Courier New"/>
          <w:sz w:val="20"/>
          <w:szCs w:val="20"/>
          <w:lang w:val="ru-RU" w:bidi="ar-SA"/>
        </w:rPr>
        <w:t xml:space="preserve"> </w:t>
      </w:r>
      <w:r w:rsidR="00BE7220" w:rsidRPr="00BE7220">
        <w:rPr>
          <w:rFonts w:ascii="Courier New" w:hAnsi="Courier New" w:cs="Courier New"/>
          <w:sz w:val="20"/>
          <w:szCs w:val="20"/>
          <w:lang w:val="ru-RU" w:bidi="ar-SA"/>
        </w:rPr>
        <w:t xml:space="preserve">   2.  </w:t>
      </w:r>
      <w:proofErr w:type="gramStart"/>
      <w:r w:rsidR="00BE7220" w:rsidRPr="00BE7220">
        <w:rPr>
          <w:rFonts w:ascii="Courier New" w:hAnsi="Courier New" w:cs="Courier New"/>
          <w:sz w:val="20"/>
          <w:szCs w:val="20"/>
          <w:lang w:val="ru-RU" w:bidi="ar-SA"/>
        </w:rPr>
        <w:t>Сведения  о вносившихся в нормативный правовой акт изменениях (при</w:t>
      </w:r>
      <w:proofErr w:type="gramEnd"/>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proofErr w:type="gramStart"/>
      <w:r w:rsidRPr="00BE7220">
        <w:rPr>
          <w:rFonts w:ascii="Courier New" w:hAnsi="Courier New" w:cs="Courier New"/>
          <w:sz w:val="20"/>
          <w:szCs w:val="20"/>
          <w:lang w:val="ru-RU" w:bidi="ar-SA"/>
        </w:rPr>
        <w:t>наличии</w:t>
      </w:r>
      <w:proofErr w:type="gramEnd"/>
      <w:r w:rsidRPr="00BE7220">
        <w:rPr>
          <w:rFonts w:ascii="Courier New" w:hAnsi="Courier New" w:cs="Courier New"/>
          <w:sz w:val="20"/>
          <w:szCs w:val="20"/>
          <w:lang w:val="ru-RU" w:bidi="ar-SA"/>
        </w:rPr>
        <w:t>)  (в  том числе вид, дата, номер, наименование, редакция, источник</w:t>
      </w:r>
    </w:p>
    <w:p w:rsidR="004631FB" w:rsidRPr="00503E37" w:rsidRDefault="00BE7220" w:rsidP="004631FB">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публикации): </w:t>
      </w:r>
    </w:p>
    <w:p w:rsidR="004631FB" w:rsidRPr="00503E37" w:rsidRDefault="004631FB" w:rsidP="00BE58A4">
      <w:pPr>
        <w:autoSpaceDE w:val="0"/>
        <w:autoSpaceDN w:val="0"/>
        <w:adjustRightInd w:val="0"/>
        <w:jc w:val="both"/>
        <w:rPr>
          <w:rFonts w:ascii="Courier New" w:hAnsi="Courier New" w:cs="Courier New"/>
          <w:sz w:val="20"/>
          <w:szCs w:val="20"/>
          <w:u w:val="single"/>
          <w:lang w:val="ru-RU" w:bidi="ar-SA"/>
        </w:rPr>
      </w:pPr>
      <w:r w:rsidRPr="00503E37">
        <w:rPr>
          <w:rFonts w:ascii="Courier New" w:hAnsi="Courier New" w:cs="Courier New"/>
          <w:sz w:val="20"/>
          <w:szCs w:val="20"/>
          <w:u w:val="single"/>
          <w:lang w:val="ru-RU" w:bidi="ar-SA"/>
        </w:rPr>
        <w:t>- Закон Костромской области от 16.07.2007 N 190-4-ЗКО "О внесении изменений в Закон Костромской области "Об установлении квоты для приема на работу инвалидов на территории Костромской области" (принят Костромской областной Думой 05.07.2007)</w:t>
      </w:r>
      <w:r w:rsidR="00BE58A4" w:rsidRPr="00503E37">
        <w:rPr>
          <w:rFonts w:ascii="Courier New" w:hAnsi="Courier New" w:cs="Courier New"/>
          <w:sz w:val="20"/>
          <w:szCs w:val="20"/>
          <w:u w:val="single"/>
          <w:lang w:val="ru-RU" w:bidi="ar-SA"/>
        </w:rPr>
        <w:t xml:space="preserve">, </w:t>
      </w:r>
      <w:r w:rsidR="00BE58A4" w:rsidRPr="00503E37">
        <w:rPr>
          <w:rFonts w:ascii="Courier New" w:hAnsi="Courier New" w:cs="Courier New"/>
          <w:bCs/>
          <w:sz w:val="20"/>
          <w:szCs w:val="20"/>
          <w:u w:val="single"/>
          <w:lang w:val="ru-RU" w:bidi="ar-SA"/>
        </w:rPr>
        <w:t>"СП - нормативные документы", N 38(98), 25.07.2007</w:t>
      </w:r>
      <w:r w:rsidRPr="00503E37">
        <w:rPr>
          <w:rFonts w:ascii="Courier New" w:hAnsi="Courier New" w:cs="Courier New"/>
          <w:sz w:val="20"/>
          <w:szCs w:val="20"/>
          <w:u w:val="single"/>
          <w:lang w:val="ru-RU" w:bidi="ar-SA"/>
        </w:rPr>
        <w:t>;</w:t>
      </w:r>
    </w:p>
    <w:p w:rsidR="004631FB" w:rsidRPr="00503E37" w:rsidRDefault="004631FB" w:rsidP="00BE58A4">
      <w:pPr>
        <w:autoSpaceDE w:val="0"/>
        <w:autoSpaceDN w:val="0"/>
        <w:adjustRightInd w:val="0"/>
        <w:jc w:val="both"/>
        <w:rPr>
          <w:rFonts w:ascii="Courier New" w:hAnsi="Courier New" w:cs="Courier New"/>
          <w:sz w:val="20"/>
          <w:szCs w:val="20"/>
          <w:u w:val="single"/>
          <w:lang w:val="ru-RU" w:bidi="ar-SA"/>
        </w:rPr>
      </w:pPr>
      <w:r w:rsidRPr="00503E37">
        <w:rPr>
          <w:rFonts w:ascii="Courier New" w:hAnsi="Courier New" w:cs="Courier New"/>
          <w:sz w:val="20"/>
          <w:szCs w:val="20"/>
          <w:u w:val="single"/>
          <w:lang w:val="ru-RU" w:bidi="ar-SA"/>
        </w:rPr>
        <w:t>- Закон Костромской области от 03.12.2008 N 412-4-ЗКО "О внесении изменений в Закон Костромской области "Об установлении квоты для приема на работу инвалидов на территории Костромской области" (принят Костромской областной Думой 25.11.2008)</w:t>
      </w:r>
      <w:r w:rsidR="00BE58A4" w:rsidRPr="00503E37">
        <w:rPr>
          <w:rFonts w:ascii="Courier New" w:hAnsi="Courier New" w:cs="Courier New"/>
          <w:sz w:val="20"/>
          <w:szCs w:val="20"/>
          <w:u w:val="single"/>
          <w:lang w:val="ru-RU" w:bidi="ar-SA"/>
        </w:rPr>
        <w:t xml:space="preserve">, </w:t>
      </w:r>
      <w:r w:rsidR="00BE58A4" w:rsidRPr="00503E37">
        <w:rPr>
          <w:rFonts w:ascii="Courier New" w:hAnsi="Courier New" w:cs="Courier New"/>
          <w:bCs/>
          <w:sz w:val="20"/>
          <w:szCs w:val="20"/>
          <w:u w:val="single"/>
          <w:lang w:val="ru-RU" w:bidi="ar-SA"/>
        </w:rPr>
        <w:t>"СП - нормативные документы", N 62, 12.12.2008</w:t>
      </w:r>
      <w:r w:rsidRPr="00503E37">
        <w:rPr>
          <w:rFonts w:ascii="Courier New" w:hAnsi="Courier New" w:cs="Courier New"/>
          <w:sz w:val="20"/>
          <w:szCs w:val="20"/>
          <w:u w:val="single"/>
          <w:lang w:val="ru-RU" w:bidi="ar-SA"/>
        </w:rPr>
        <w:t>;</w:t>
      </w:r>
    </w:p>
    <w:p w:rsidR="004631FB" w:rsidRPr="00503E37" w:rsidRDefault="004631FB" w:rsidP="00BE58A4">
      <w:pPr>
        <w:autoSpaceDE w:val="0"/>
        <w:autoSpaceDN w:val="0"/>
        <w:adjustRightInd w:val="0"/>
        <w:jc w:val="both"/>
        <w:rPr>
          <w:rFonts w:ascii="Courier New" w:hAnsi="Courier New" w:cs="Courier New"/>
          <w:sz w:val="20"/>
          <w:szCs w:val="20"/>
          <w:u w:val="single"/>
          <w:lang w:val="ru-RU" w:bidi="ar-SA"/>
        </w:rPr>
      </w:pPr>
      <w:r w:rsidRPr="00503E37">
        <w:rPr>
          <w:rFonts w:ascii="Courier New" w:hAnsi="Courier New" w:cs="Courier New"/>
          <w:sz w:val="20"/>
          <w:szCs w:val="20"/>
          <w:u w:val="single"/>
          <w:lang w:val="ru-RU" w:bidi="ar-SA"/>
        </w:rPr>
        <w:t>- Закон Костромской области от 27.06.2013 N 384-5-ЗКО "О внесении изменений в Закон Костромской области "О содействии трудовой занятости инвалидов в Костромской области" (принят Костромской областной Думой 18.06.2013)</w:t>
      </w:r>
      <w:r w:rsidR="00BE58A4" w:rsidRPr="00503E37">
        <w:rPr>
          <w:rFonts w:ascii="Courier New" w:hAnsi="Courier New" w:cs="Courier New"/>
          <w:sz w:val="20"/>
          <w:szCs w:val="20"/>
          <w:u w:val="single"/>
          <w:lang w:val="ru-RU" w:bidi="ar-SA"/>
        </w:rPr>
        <w:t>,</w:t>
      </w:r>
      <w:r w:rsidR="00BE58A4" w:rsidRPr="00503E37">
        <w:rPr>
          <w:rFonts w:ascii="Courier New" w:hAnsi="Courier New" w:cs="Courier New"/>
          <w:bCs/>
          <w:sz w:val="20"/>
          <w:szCs w:val="20"/>
          <w:u w:val="single"/>
          <w:lang w:val="ru-RU" w:bidi="ar-SA"/>
        </w:rPr>
        <w:t xml:space="preserve"> "СП - нормативные документы", N 27, 05.07.2013</w:t>
      </w:r>
      <w:r w:rsidRPr="00503E37">
        <w:rPr>
          <w:rFonts w:ascii="Courier New" w:hAnsi="Courier New" w:cs="Courier New"/>
          <w:sz w:val="20"/>
          <w:szCs w:val="20"/>
          <w:u w:val="single"/>
          <w:lang w:val="ru-RU" w:bidi="ar-SA"/>
        </w:rPr>
        <w:t>;</w:t>
      </w:r>
    </w:p>
    <w:p w:rsidR="004631FB" w:rsidRPr="00503E37" w:rsidRDefault="004631FB" w:rsidP="00BE58A4">
      <w:pPr>
        <w:autoSpaceDE w:val="0"/>
        <w:autoSpaceDN w:val="0"/>
        <w:adjustRightInd w:val="0"/>
        <w:jc w:val="both"/>
        <w:rPr>
          <w:rFonts w:ascii="Courier New" w:hAnsi="Courier New" w:cs="Courier New"/>
          <w:sz w:val="20"/>
          <w:szCs w:val="20"/>
          <w:u w:val="single"/>
          <w:lang w:val="ru-RU" w:bidi="ar-SA"/>
        </w:rPr>
      </w:pPr>
      <w:r w:rsidRPr="00503E37">
        <w:rPr>
          <w:rFonts w:ascii="Courier New" w:hAnsi="Courier New" w:cs="Courier New"/>
          <w:sz w:val="20"/>
          <w:szCs w:val="20"/>
          <w:u w:val="single"/>
          <w:lang w:val="ru-RU" w:bidi="ar-SA"/>
        </w:rPr>
        <w:t xml:space="preserve">- </w:t>
      </w:r>
      <w:r w:rsidR="00EF40C9" w:rsidRPr="00503E37">
        <w:rPr>
          <w:rFonts w:ascii="Courier New" w:hAnsi="Courier New" w:cs="Courier New"/>
          <w:sz w:val="20"/>
          <w:szCs w:val="20"/>
          <w:u w:val="single"/>
          <w:lang w:val="ru-RU" w:bidi="ar-SA"/>
        </w:rPr>
        <w:t>Закон Костромской области от 25.12.2013 N 478-5-ЗКО "О внесении изменений в статьи 1 и 3 Закона Костромской области "О содействии трудовой занятости инвалидов в Костромской области" (принят Костромской областной Думой 19.12.2013)</w:t>
      </w:r>
      <w:r w:rsidR="00BE58A4" w:rsidRPr="00503E37">
        <w:rPr>
          <w:rFonts w:ascii="Courier New" w:hAnsi="Courier New" w:cs="Courier New"/>
          <w:sz w:val="20"/>
          <w:szCs w:val="20"/>
          <w:u w:val="single"/>
          <w:lang w:val="ru-RU" w:bidi="ar-SA"/>
        </w:rPr>
        <w:t xml:space="preserve">, </w:t>
      </w:r>
      <w:r w:rsidR="00BE58A4" w:rsidRPr="00503E37">
        <w:rPr>
          <w:rFonts w:ascii="Courier New" w:hAnsi="Courier New" w:cs="Courier New"/>
          <w:bCs/>
          <w:sz w:val="20"/>
          <w:szCs w:val="20"/>
          <w:u w:val="single"/>
          <w:lang w:val="ru-RU" w:bidi="ar-SA"/>
        </w:rPr>
        <w:t>"СП - нормативные документы", N 52, 27.12.2013</w:t>
      </w:r>
      <w:r w:rsidR="00EF40C9" w:rsidRPr="00503E37">
        <w:rPr>
          <w:rFonts w:ascii="Courier New" w:hAnsi="Courier New" w:cs="Courier New"/>
          <w:sz w:val="20"/>
          <w:szCs w:val="20"/>
          <w:u w:val="single"/>
          <w:lang w:val="ru-RU" w:bidi="ar-SA"/>
        </w:rPr>
        <w:t>;</w:t>
      </w:r>
    </w:p>
    <w:p w:rsidR="00EF40C9" w:rsidRPr="00503E37" w:rsidRDefault="00EF40C9" w:rsidP="00BE58A4">
      <w:pPr>
        <w:autoSpaceDE w:val="0"/>
        <w:autoSpaceDN w:val="0"/>
        <w:adjustRightInd w:val="0"/>
        <w:jc w:val="both"/>
        <w:rPr>
          <w:rFonts w:ascii="Courier New" w:hAnsi="Courier New" w:cs="Courier New"/>
          <w:sz w:val="20"/>
          <w:szCs w:val="20"/>
          <w:u w:val="single"/>
          <w:lang w:val="ru-RU" w:bidi="ar-SA"/>
        </w:rPr>
      </w:pPr>
      <w:r w:rsidRPr="00503E37">
        <w:rPr>
          <w:rFonts w:ascii="Courier New" w:hAnsi="Courier New" w:cs="Courier New"/>
          <w:sz w:val="20"/>
          <w:szCs w:val="20"/>
          <w:u w:val="single"/>
          <w:lang w:val="ru-RU" w:bidi="ar-SA"/>
        </w:rPr>
        <w:t xml:space="preserve">- Закон Костромской области от 11.12.2014 N 608-5-ЗКО (ред. от 19.10.2018) "О внесении изменений в отдельные законодательные акты Костромской области в части уточнения статуса региональных программ и признании </w:t>
      </w:r>
      <w:proofErr w:type="gramStart"/>
      <w:r w:rsidRPr="00503E37">
        <w:rPr>
          <w:rFonts w:ascii="Courier New" w:hAnsi="Courier New" w:cs="Courier New"/>
          <w:sz w:val="20"/>
          <w:szCs w:val="20"/>
          <w:u w:val="single"/>
          <w:lang w:val="ru-RU" w:bidi="ar-SA"/>
        </w:rPr>
        <w:t>утратившими</w:t>
      </w:r>
      <w:proofErr w:type="gramEnd"/>
      <w:r w:rsidRPr="00503E37">
        <w:rPr>
          <w:rFonts w:ascii="Courier New" w:hAnsi="Courier New" w:cs="Courier New"/>
          <w:sz w:val="20"/>
          <w:szCs w:val="20"/>
          <w:u w:val="single"/>
          <w:lang w:val="ru-RU" w:bidi="ar-SA"/>
        </w:rPr>
        <w:t xml:space="preserve"> силу отдельных законодательных актов (положений некоторых законодательных актов) Костромской области" (принят Костромской областной Думой 03.12.2014)</w:t>
      </w:r>
      <w:r w:rsidR="00BE58A4" w:rsidRPr="00503E37">
        <w:rPr>
          <w:rFonts w:ascii="Courier New" w:hAnsi="Courier New" w:cs="Courier New"/>
          <w:sz w:val="20"/>
          <w:szCs w:val="20"/>
          <w:u w:val="single"/>
          <w:lang w:val="ru-RU" w:bidi="ar-SA"/>
        </w:rPr>
        <w:t xml:space="preserve">, </w:t>
      </w:r>
      <w:r w:rsidR="00BE58A4" w:rsidRPr="00503E37">
        <w:rPr>
          <w:rFonts w:ascii="Courier New" w:hAnsi="Courier New" w:cs="Courier New"/>
          <w:bCs/>
          <w:sz w:val="20"/>
          <w:szCs w:val="20"/>
          <w:u w:val="single"/>
          <w:lang w:val="ru-RU" w:bidi="ar-SA"/>
        </w:rPr>
        <w:t xml:space="preserve">Официальный интернет-портал правовой информации </w:t>
      </w:r>
      <w:proofErr w:type="spellStart"/>
      <w:r w:rsidR="00BE58A4" w:rsidRPr="00503E37">
        <w:rPr>
          <w:rFonts w:ascii="Courier New" w:hAnsi="Courier New" w:cs="Courier New"/>
          <w:bCs/>
          <w:sz w:val="20"/>
          <w:szCs w:val="20"/>
          <w:u w:val="single"/>
          <w:lang w:val="ru-RU" w:bidi="ar-SA"/>
        </w:rPr>
        <w:t>www.pravo.gov.ru</w:t>
      </w:r>
      <w:proofErr w:type="spellEnd"/>
      <w:r w:rsidR="00BE58A4" w:rsidRPr="00503E37">
        <w:rPr>
          <w:rFonts w:ascii="Courier New" w:hAnsi="Courier New" w:cs="Courier New"/>
          <w:bCs/>
          <w:sz w:val="20"/>
          <w:szCs w:val="20"/>
          <w:u w:val="single"/>
          <w:lang w:val="ru-RU" w:bidi="ar-SA"/>
        </w:rPr>
        <w:t>, 15.12.2014</w:t>
      </w:r>
      <w:r w:rsidRPr="00503E37">
        <w:rPr>
          <w:rFonts w:ascii="Courier New" w:hAnsi="Courier New" w:cs="Courier New"/>
          <w:sz w:val="20"/>
          <w:szCs w:val="20"/>
          <w:u w:val="single"/>
          <w:lang w:val="ru-RU" w:bidi="ar-SA"/>
        </w:rPr>
        <w:t>;</w:t>
      </w:r>
    </w:p>
    <w:p w:rsidR="00EF40C9" w:rsidRPr="00503E37" w:rsidRDefault="00EF40C9" w:rsidP="00503E37">
      <w:pPr>
        <w:autoSpaceDE w:val="0"/>
        <w:autoSpaceDN w:val="0"/>
        <w:adjustRightInd w:val="0"/>
        <w:jc w:val="both"/>
        <w:rPr>
          <w:rFonts w:ascii="Courier New" w:hAnsi="Courier New" w:cs="Courier New"/>
          <w:sz w:val="20"/>
          <w:szCs w:val="20"/>
          <w:u w:val="single"/>
          <w:lang w:val="ru-RU" w:bidi="ar-SA"/>
        </w:rPr>
      </w:pPr>
      <w:r w:rsidRPr="00503E37">
        <w:rPr>
          <w:rFonts w:ascii="Courier New" w:hAnsi="Courier New" w:cs="Courier New"/>
          <w:sz w:val="20"/>
          <w:szCs w:val="20"/>
          <w:u w:val="single"/>
          <w:lang w:val="ru-RU" w:bidi="ar-SA"/>
        </w:rPr>
        <w:t>- Закон Костромской области от 04.12.2015 N 33-6-ЗКО "О внесении изменений в статьи 1 и 3 Закона Костромской области "О содействии трудовой занятости инвалидов в Костромской области" (принят Костромской областной Думой 26.11.2015)</w:t>
      </w:r>
      <w:r w:rsidR="00503E37" w:rsidRPr="00503E37">
        <w:rPr>
          <w:rFonts w:ascii="Courier New" w:hAnsi="Courier New" w:cs="Courier New"/>
          <w:sz w:val="20"/>
          <w:szCs w:val="20"/>
          <w:u w:val="single"/>
          <w:lang w:val="ru-RU" w:bidi="ar-SA"/>
        </w:rPr>
        <w:t xml:space="preserve">, </w:t>
      </w:r>
      <w:r w:rsidR="00503E37" w:rsidRPr="00503E37">
        <w:rPr>
          <w:rFonts w:ascii="Courier New" w:hAnsi="Courier New" w:cs="Courier New"/>
          <w:bCs/>
          <w:sz w:val="20"/>
          <w:szCs w:val="20"/>
          <w:u w:val="single"/>
          <w:lang w:val="ru-RU" w:bidi="ar-SA"/>
        </w:rPr>
        <w:t xml:space="preserve">Официальный интернет-портал правовой информации </w:t>
      </w:r>
      <w:proofErr w:type="spellStart"/>
      <w:r w:rsidR="00503E37" w:rsidRPr="00503E37">
        <w:rPr>
          <w:rFonts w:ascii="Courier New" w:hAnsi="Courier New" w:cs="Courier New"/>
          <w:bCs/>
          <w:sz w:val="20"/>
          <w:szCs w:val="20"/>
          <w:u w:val="single"/>
          <w:lang w:val="ru-RU" w:bidi="ar-SA"/>
        </w:rPr>
        <w:t>www.pravo.gov.ru</w:t>
      </w:r>
      <w:proofErr w:type="spellEnd"/>
      <w:r w:rsidR="00503E37" w:rsidRPr="00503E37">
        <w:rPr>
          <w:rFonts w:ascii="Courier New" w:hAnsi="Courier New" w:cs="Courier New"/>
          <w:bCs/>
          <w:sz w:val="20"/>
          <w:szCs w:val="20"/>
          <w:u w:val="single"/>
          <w:lang w:val="ru-RU" w:bidi="ar-SA"/>
        </w:rPr>
        <w:t>, 08.12.2015</w:t>
      </w:r>
      <w:r w:rsidRPr="00503E37">
        <w:rPr>
          <w:rFonts w:ascii="Courier New" w:hAnsi="Courier New" w:cs="Courier New"/>
          <w:sz w:val="20"/>
          <w:szCs w:val="20"/>
          <w:u w:val="single"/>
          <w:lang w:val="ru-RU" w:bidi="ar-SA"/>
        </w:rPr>
        <w:t>;</w:t>
      </w:r>
    </w:p>
    <w:p w:rsidR="00EF40C9" w:rsidRPr="00503E37" w:rsidRDefault="00EF40C9" w:rsidP="00503E37">
      <w:pPr>
        <w:autoSpaceDE w:val="0"/>
        <w:autoSpaceDN w:val="0"/>
        <w:adjustRightInd w:val="0"/>
        <w:jc w:val="both"/>
        <w:rPr>
          <w:rFonts w:ascii="Courier New" w:hAnsi="Courier New" w:cs="Courier New"/>
          <w:sz w:val="20"/>
          <w:szCs w:val="20"/>
          <w:u w:val="single"/>
          <w:lang w:val="ru-RU" w:bidi="ar-SA"/>
        </w:rPr>
      </w:pPr>
      <w:r w:rsidRPr="00503E37">
        <w:rPr>
          <w:rFonts w:ascii="Courier New" w:hAnsi="Courier New" w:cs="Courier New"/>
          <w:sz w:val="20"/>
          <w:szCs w:val="20"/>
          <w:u w:val="single"/>
          <w:lang w:val="ru-RU" w:bidi="ar-SA"/>
        </w:rPr>
        <w:t>- Закон Костромской области от 20.12.2016 N 186-6-ЗКО "О внесении изменений в Закон Костромской области "О содействии трудовой занятости инвалидов в Костромской области" (принят Костромской областной Думой 15.12.2016)</w:t>
      </w:r>
      <w:r w:rsidR="00503E37" w:rsidRPr="00503E37">
        <w:rPr>
          <w:rFonts w:ascii="Courier New" w:hAnsi="Courier New" w:cs="Courier New"/>
          <w:sz w:val="20"/>
          <w:szCs w:val="20"/>
          <w:u w:val="single"/>
          <w:lang w:val="ru-RU" w:bidi="ar-SA"/>
        </w:rPr>
        <w:t xml:space="preserve">, </w:t>
      </w:r>
      <w:r w:rsidR="00503E37" w:rsidRPr="00503E37">
        <w:rPr>
          <w:rFonts w:ascii="Courier New" w:hAnsi="Courier New" w:cs="Courier New"/>
          <w:bCs/>
          <w:sz w:val="20"/>
          <w:szCs w:val="20"/>
          <w:u w:val="single"/>
          <w:lang w:val="ru-RU" w:bidi="ar-SA"/>
        </w:rPr>
        <w:t xml:space="preserve">Официальный интернет-портал правовой информации </w:t>
      </w:r>
      <w:proofErr w:type="spellStart"/>
      <w:r w:rsidR="00503E37" w:rsidRPr="00503E37">
        <w:rPr>
          <w:rFonts w:ascii="Courier New" w:hAnsi="Courier New" w:cs="Courier New"/>
          <w:bCs/>
          <w:sz w:val="20"/>
          <w:szCs w:val="20"/>
          <w:u w:val="single"/>
          <w:lang w:val="ru-RU" w:bidi="ar-SA"/>
        </w:rPr>
        <w:t>www.pravo.gov.ru</w:t>
      </w:r>
      <w:proofErr w:type="spellEnd"/>
      <w:r w:rsidR="00503E37" w:rsidRPr="00503E37">
        <w:rPr>
          <w:rFonts w:ascii="Courier New" w:hAnsi="Courier New" w:cs="Courier New"/>
          <w:bCs/>
          <w:sz w:val="20"/>
          <w:szCs w:val="20"/>
          <w:u w:val="single"/>
          <w:lang w:val="ru-RU" w:bidi="ar-SA"/>
        </w:rPr>
        <w:t>, 22.12.2016</w:t>
      </w:r>
      <w:r w:rsidR="00BE58A4" w:rsidRPr="00503E37">
        <w:rPr>
          <w:rFonts w:ascii="Courier New" w:hAnsi="Courier New" w:cs="Courier New"/>
          <w:sz w:val="20"/>
          <w:szCs w:val="20"/>
          <w:u w:val="single"/>
          <w:lang w:val="ru-RU" w:bidi="ar-SA"/>
        </w:rPr>
        <w:t>;</w:t>
      </w:r>
    </w:p>
    <w:p w:rsidR="00BE58A4" w:rsidRPr="00503E37" w:rsidRDefault="00BE58A4" w:rsidP="00503E37">
      <w:pPr>
        <w:autoSpaceDE w:val="0"/>
        <w:autoSpaceDN w:val="0"/>
        <w:adjustRightInd w:val="0"/>
        <w:jc w:val="both"/>
        <w:rPr>
          <w:rFonts w:ascii="Courier New" w:hAnsi="Courier New" w:cs="Courier New"/>
          <w:sz w:val="20"/>
          <w:szCs w:val="20"/>
          <w:u w:val="single"/>
          <w:lang w:val="ru-RU" w:bidi="ar-SA"/>
        </w:rPr>
      </w:pPr>
      <w:r w:rsidRPr="00503E37">
        <w:rPr>
          <w:rFonts w:ascii="Courier New" w:hAnsi="Courier New" w:cs="Courier New"/>
          <w:sz w:val="20"/>
          <w:szCs w:val="20"/>
          <w:u w:val="single"/>
          <w:lang w:val="ru-RU" w:bidi="ar-SA"/>
        </w:rPr>
        <w:t>- Закон Костромской области от 20.09.2017 N 279-6-ЗКО "О внесении изменения в статью 3 Закона Костромской области "О содействии трудовой занятости инвалидов в Костромской области" (принят Костромской областной Думой 14.09.2017)</w:t>
      </w:r>
      <w:r w:rsidR="00503E37" w:rsidRPr="00503E37">
        <w:rPr>
          <w:rFonts w:ascii="Courier New" w:hAnsi="Courier New" w:cs="Courier New"/>
          <w:sz w:val="20"/>
          <w:szCs w:val="20"/>
          <w:u w:val="single"/>
          <w:lang w:val="ru-RU" w:bidi="ar-SA"/>
        </w:rPr>
        <w:t xml:space="preserve">, </w:t>
      </w:r>
      <w:r w:rsidR="00503E37" w:rsidRPr="00503E37">
        <w:rPr>
          <w:rFonts w:ascii="Courier New" w:hAnsi="Courier New" w:cs="Courier New"/>
          <w:bCs/>
          <w:sz w:val="20"/>
          <w:szCs w:val="20"/>
          <w:u w:val="single"/>
          <w:lang w:val="ru-RU" w:bidi="ar-SA"/>
        </w:rPr>
        <w:t xml:space="preserve">Официальный интернет-портал правовой информации </w:t>
      </w:r>
      <w:proofErr w:type="spellStart"/>
      <w:r w:rsidR="00503E37" w:rsidRPr="00503E37">
        <w:rPr>
          <w:rFonts w:ascii="Courier New" w:hAnsi="Courier New" w:cs="Courier New"/>
          <w:bCs/>
          <w:sz w:val="20"/>
          <w:szCs w:val="20"/>
          <w:u w:val="single"/>
          <w:lang w:val="ru-RU" w:bidi="ar-SA"/>
        </w:rPr>
        <w:t>www.pravo.gov.ru</w:t>
      </w:r>
      <w:proofErr w:type="spellEnd"/>
      <w:r w:rsidR="00503E37" w:rsidRPr="00503E37">
        <w:rPr>
          <w:rFonts w:ascii="Courier New" w:hAnsi="Courier New" w:cs="Courier New"/>
          <w:bCs/>
          <w:sz w:val="20"/>
          <w:szCs w:val="20"/>
          <w:u w:val="single"/>
          <w:lang w:val="ru-RU" w:bidi="ar-SA"/>
        </w:rPr>
        <w:t>, 22.09.2017</w:t>
      </w:r>
      <w:r w:rsidRPr="00503E37">
        <w:rPr>
          <w:rFonts w:ascii="Courier New" w:hAnsi="Courier New" w:cs="Courier New"/>
          <w:sz w:val="20"/>
          <w:szCs w:val="20"/>
          <w:u w:val="single"/>
          <w:lang w:val="ru-RU" w:bidi="ar-SA"/>
        </w:rPr>
        <w:t>.</w:t>
      </w:r>
    </w:p>
    <w:p w:rsidR="00BE7220" w:rsidRPr="00BE7220" w:rsidRDefault="00BE7220" w:rsidP="004631FB">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    Установленный  переходный  период  и  (или)  отсрочка  введения  акта,</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распространение   установленного   им  регулирования  </w:t>
      </w:r>
      <w:proofErr w:type="gramStart"/>
      <w:r w:rsidRPr="00BE7220">
        <w:rPr>
          <w:rFonts w:ascii="Courier New" w:hAnsi="Courier New" w:cs="Courier New"/>
          <w:sz w:val="20"/>
          <w:szCs w:val="20"/>
          <w:lang w:val="ru-RU" w:bidi="ar-SA"/>
        </w:rPr>
        <w:t>на</w:t>
      </w:r>
      <w:proofErr w:type="gramEnd"/>
      <w:r w:rsidRPr="00BE7220">
        <w:rPr>
          <w:rFonts w:ascii="Courier New" w:hAnsi="Courier New" w:cs="Courier New"/>
          <w:sz w:val="20"/>
          <w:szCs w:val="20"/>
          <w:lang w:val="ru-RU" w:bidi="ar-SA"/>
        </w:rPr>
        <w:t xml:space="preserve">  ранее  возникшие</w:t>
      </w:r>
    </w:p>
    <w:p w:rsidR="00BE7220" w:rsidRPr="00BE7220" w:rsidRDefault="00BE7220" w:rsidP="00503E37">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отношения: </w:t>
      </w:r>
      <w:r w:rsidR="00503E37" w:rsidRPr="00503E37">
        <w:rPr>
          <w:rFonts w:ascii="Courier New" w:hAnsi="Courier New" w:cs="Courier New"/>
          <w:sz w:val="20"/>
          <w:szCs w:val="20"/>
          <w:u w:val="single"/>
          <w:lang w:val="ru-RU" w:bidi="ar-SA"/>
        </w:rPr>
        <w:t>не установлены</w:t>
      </w: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tbl>
      <w:tblPr>
        <w:tblW w:w="0" w:type="auto"/>
        <w:tblLayout w:type="fixed"/>
        <w:tblCellMar>
          <w:top w:w="102" w:type="dxa"/>
          <w:left w:w="62" w:type="dxa"/>
          <w:bottom w:w="102" w:type="dxa"/>
          <w:right w:w="62" w:type="dxa"/>
        </w:tblCellMar>
        <w:tblLook w:val="0000"/>
      </w:tblPr>
      <w:tblGrid>
        <w:gridCol w:w="9071"/>
      </w:tblGrid>
      <w:tr w:rsidR="00BE7220" w:rsidRPr="00BE7220">
        <w:tc>
          <w:tcPr>
            <w:tcW w:w="907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r w:rsidRPr="00BE7220">
              <w:rPr>
                <w:rFonts w:ascii="Courier New" w:hAnsi="Courier New" w:cs="Courier New"/>
                <w:sz w:val="20"/>
                <w:szCs w:val="20"/>
                <w:lang w:val="ru-RU" w:bidi="ar-SA"/>
              </w:rPr>
              <w:t>Контактная информация исполнителя:</w:t>
            </w:r>
          </w:p>
        </w:tc>
      </w:tr>
      <w:tr w:rsidR="00BE7220" w:rsidRPr="00B41011">
        <w:tc>
          <w:tcPr>
            <w:tcW w:w="9071" w:type="dxa"/>
            <w:tcBorders>
              <w:top w:val="single" w:sz="4" w:space="0" w:color="auto"/>
              <w:left w:val="single" w:sz="4" w:space="0" w:color="auto"/>
              <w:bottom w:val="single" w:sz="4" w:space="0" w:color="auto"/>
              <w:right w:val="single" w:sz="4" w:space="0" w:color="auto"/>
            </w:tcBorders>
          </w:tcPr>
          <w:p w:rsidR="00BE7220" w:rsidRPr="00BE7220" w:rsidRDefault="00BE7220" w:rsidP="00911621">
            <w:pPr>
              <w:autoSpaceDE w:val="0"/>
              <w:autoSpaceDN w:val="0"/>
              <w:adjustRightInd w:val="0"/>
              <w:rPr>
                <w:rFonts w:ascii="Courier New" w:hAnsi="Courier New" w:cs="Courier New"/>
                <w:sz w:val="20"/>
                <w:szCs w:val="20"/>
                <w:lang w:val="ru-RU" w:bidi="ar-SA"/>
              </w:rPr>
            </w:pPr>
            <w:r w:rsidRPr="00BE7220">
              <w:rPr>
                <w:rFonts w:ascii="Courier New" w:hAnsi="Courier New" w:cs="Courier New"/>
                <w:sz w:val="20"/>
                <w:szCs w:val="20"/>
                <w:lang w:val="ru-RU" w:bidi="ar-SA"/>
              </w:rPr>
              <w:t>Ф.И.О.:</w:t>
            </w:r>
            <w:r w:rsidR="00503E37">
              <w:rPr>
                <w:rFonts w:ascii="Courier New" w:hAnsi="Courier New" w:cs="Courier New"/>
                <w:sz w:val="20"/>
                <w:szCs w:val="20"/>
                <w:lang w:val="ru-RU" w:bidi="ar-SA"/>
              </w:rPr>
              <w:t xml:space="preserve"> Филимонова Ольга Дмитриевна</w:t>
            </w:r>
          </w:p>
        </w:tc>
      </w:tr>
      <w:tr w:rsidR="00BE7220" w:rsidRPr="00B41011">
        <w:tc>
          <w:tcPr>
            <w:tcW w:w="907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r w:rsidRPr="00BE7220">
              <w:rPr>
                <w:rFonts w:ascii="Courier New" w:hAnsi="Courier New" w:cs="Courier New"/>
                <w:sz w:val="20"/>
                <w:szCs w:val="20"/>
                <w:lang w:val="ru-RU" w:bidi="ar-SA"/>
              </w:rPr>
              <w:t>Должность:</w:t>
            </w:r>
            <w:r w:rsidR="002F0D23">
              <w:rPr>
                <w:rFonts w:ascii="Courier New" w:hAnsi="Courier New" w:cs="Courier New"/>
                <w:sz w:val="20"/>
                <w:szCs w:val="20"/>
                <w:lang w:val="ru-RU" w:bidi="ar-SA"/>
              </w:rPr>
              <w:t xml:space="preserve"> консультант отдела содействия занятости населения и технологии работы департамента по труду и социальной защите населения Костромской области</w:t>
            </w:r>
          </w:p>
        </w:tc>
      </w:tr>
      <w:tr w:rsidR="00BE7220" w:rsidRPr="00BE7220">
        <w:tc>
          <w:tcPr>
            <w:tcW w:w="907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r w:rsidRPr="00BE7220">
              <w:rPr>
                <w:rFonts w:ascii="Courier New" w:hAnsi="Courier New" w:cs="Courier New"/>
                <w:sz w:val="20"/>
                <w:szCs w:val="20"/>
                <w:lang w:val="ru-RU" w:bidi="ar-SA"/>
              </w:rPr>
              <w:lastRenderedPageBreak/>
              <w:t>Тел:</w:t>
            </w:r>
            <w:r w:rsidR="002F0D23">
              <w:rPr>
                <w:rFonts w:ascii="Courier New" w:hAnsi="Courier New" w:cs="Courier New"/>
                <w:sz w:val="20"/>
                <w:szCs w:val="20"/>
                <w:lang w:val="ru-RU" w:bidi="ar-SA"/>
              </w:rPr>
              <w:t xml:space="preserve"> 8(4942) 31 62 92</w:t>
            </w:r>
          </w:p>
        </w:tc>
      </w:tr>
      <w:tr w:rsidR="00BE7220" w:rsidRPr="00B41011">
        <w:tc>
          <w:tcPr>
            <w:tcW w:w="907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r w:rsidRPr="00BE7220">
              <w:rPr>
                <w:rFonts w:ascii="Courier New" w:hAnsi="Courier New" w:cs="Courier New"/>
                <w:sz w:val="20"/>
                <w:szCs w:val="20"/>
                <w:lang w:val="ru-RU" w:bidi="ar-SA"/>
              </w:rPr>
              <w:t>Адрес электронной почты (при наличии):</w:t>
            </w:r>
            <w:r w:rsidR="002F0D23" w:rsidRPr="002F0D23">
              <w:rPr>
                <w:b/>
                <w:bCs/>
                <w:lang w:val="ru-RU"/>
              </w:rPr>
              <w:t xml:space="preserve"> </w:t>
            </w:r>
            <w:r w:rsidR="002F0D23" w:rsidRPr="002F0D23">
              <w:rPr>
                <w:rFonts w:ascii="Courier New" w:hAnsi="Courier New" w:cs="Courier New"/>
                <w:sz w:val="20"/>
                <w:szCs w:val="20"/>
                <w:lang w:val="ru-RU" w:bidi="ar-SA"/>
              </w:rPr>
              <w:t>fod@dszn44.ru</w:t>
            </w:r>
          </w:p>
        </w:tc>
      </w:tr>
    </w:tbl>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    3.  Сведения  о  проведении  оценки  регулирующего воздействия проекта</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нормативного  правового  акта  и  ее  результатах, включая сводный отчет </w:t>
      </w:r>
      <w:proofErr w:type="gramStart"/>
      <w:r w:rsidRPr="00BE7220">
        <w:rPr>
          <w:rFonts w:ascii="Courier New" w:hAnsi="Courier New" w:cs="Courier New"/>
          <w:sz w:val="20"/>
          <w:szCs w:val="20"/>
          <w:lang w:val="ru-RU" w:bidi="ar-SA"/>
        </w:rPr>
        <w:t>о</w:t>
      </w:r>
      <w:proofErr w:type="gramEnd"/>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результатах проведения оценки его регулирующего воздействия, заключение </w:t>
      </w:r>
      <w:proofErr w:type="gramStart"/>
      <w:r w:rsidRPr="00BE7220">
        <w:rPr>
          <w:rFonts w:ascii="Courier New" w:hAnsi="Courier New" w:cs="Courier New"/>
          <w:sz w:val="20"/>
          <w:szCs w:val="20"/>
          <w:lang w:val="ru-RU" w:bidi="ar-SA"/>
        </w:rPr>
        <w:t>об</w:t>
      </w:r>
      <w:proofErr w:type="gramEnd"/>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оценке  регулирующего  воздействия,  сводку  предложений,  поступивших  </w:t>
      </w:r>
      <w:proofErr w:type="gramStart"/>
      <w:r w:rsidRPr="00BE7220">
        <w:rPr>
          <w:rFonts w:ascii="Courier New" w:hAnsi="Courier New" w:cs="Courier New"/>
          <w:sz w:val="20"/>
          <w:szCs w:val="20"/>
          <w:lang w:val="ru-RU" w:bidi="ar-SA"/>
        </w:rPr>
        <w:t>по</w:t>
      </w:r>
      <w:proofErr w:type="gramEnd"/>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proofErr w:type="gramStart"/>
      <w:r w:rsidRPr="00BE7220">
        <w:rPr>
          <w:rFonts w:ascii="Courier New" w:hAnsi="Courier New" w:cs="Courier New"/>
          <w:sz w:val="20"/>
          <w:szCs w:val="20"/>
          <w:lang w:val="ru-RU" w:bidi="ar-SA"/>
        </w:rPr>
        <w:t>итогам   проведения  публичных  консультаций  (полные  электронные  адреса</w:t>
      </w:r>
      <w:proofErr w:type="gramEnd"/>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размещения </w:t>
      </w:r>
      <w:proofErr w:type="gramStart"/>
      <w:r w:rsidRPr="00BE7220">
        <w:rPr>
          <w:rFonts w:ascii="Courier New" w:hAnsi="Courier New" w:cs="Courier New"/>
          <w:sz w:val="20"/>
          <w:szCs w:val="20"/>
          <w:lang w:val="ru-RU" w:bidi="ar-SA"/>
        </w:rPr>
        <w:t>указанных</w:t>
      </w:r>
      <w:proofErr w:type="gramEnd"/>
      <w:r w:rsidRPr="00BE7220">
        <w:rPr>
          <w:rFonts w:ascii="Courier New" w:hAnsi="Courier New" w:cs="Courier New"/>
          <w:sz w:val="20"/>
          <w:szCs w:val="20"/>
          <w:lang w:val="ru-RU" w:bidi="ar-SA"/>
        </w:rPr>
        <w:t xml:space="preserve"> сводного отчета и заключения (при наличии):</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    1)  степень  регулирующего  воздействия положений проекта нормативного</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правового акта: </w:t>
      </w:r>
      <w:proofErr w:type="gramStart"/>
      <w:r w:rsidRPr="00BE7220">
        <w:rPr>
          <w:rFonts w:ascii="Courier New" w:hAnsi="Courier New" w:cs="Courier New"/>
          <w:sz w:val="20"/>
          <w:szCs w:val="20"/>
          <w:u w:val="single"/>
          <w:lang w:val="ru-RU" w:bidi="ar-SA"/>
        </w:rPr>
        <w:t>высокая</w:t>
      </w:r>
      <w:proofErr w:type="gramEnd"/>
      <w:r w:rsidRPr="00BE7220">
        <w:rPr>
          <w:rFonts w:ascii="Courier New" w:hAnsi="Courier New" w:cs="Courier New"/>
          <w:sz w:val="20"/>
          <w:szCs w:val="20"/>
          <w:lang w:val="ru-RU" w:bidi="ar-SA"/>
        </w:rPr>
        <w:t>/средняя/низкая (подчеркнуть);</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    2)   наименование   исполнительного   органа   государственной  власти</w:t>
      </w:r>
    </w:p>
    <w:p w:rsidR="00BE7220" w:rsidRPr="00BE7220" w:rsidRDefault="00BE7220" w:rsidP="00186642">
      <w:pPr>
        <w:autoSpaceDE w:val="0"/>
        <w:autoSpaceDN w:val="0"/>
        <w:adjustRightInd w:val="0"/>
        <w:ind w:right="423"/>
        <w:jc w:val="both"/>
        <w:outlineLvl w:val="0"/>
        <w:rPr>
          <w:rFonts w:ascii="Courier New" w:hAnsi="Courier New" w:cs="Courier New"/>
          <w:sz w:val="20"/>
          <w:szCs w:val="20"/>
          <w:u w:val="single"/>
          <w:lang w:val="ru-RU" w:bidi="ar-SA"/>
        </w:rPr>
      </w:pPr>
      <w:r w:rsidRPr="00BE7220">
        <w:rPr>
          <w:rFonts w:ascii="Courier New" w:hAnsi="Courier New" w:cs="Courier New"/>
          <w:sz w:val="20"/>
          <w:szCs w:val="20"/>
          <w:lang w:val="ru-RU" w:bidi="ar-SA"/>
        </w:rPr>
        <w:t xml:space="preserve">Костромской области - составителя сводного отчета: </w:t>
      </w:r>
      <w:r w:rsidR="00186642" w:rsidRPr="00186642">
        <w:rPr>
          <w:rFonts w:ascii="Courier New" w:hAnsi="Courier New" w:cs="Courier New"/>
          <w:sz w:val="20"/>
          <w:szCs w:val="20"/>
          <w:u w:val="single"/>
          <w:lang w:val="ru-RU" w:bidi="ar-SA"/>
        </w:rPr>
        <w:t>Департамент по труду и социальной защите населения Костромской области</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    3)      ссылка      на      раздел      официального      сайта      </w:t>
      </w:r>
      <w:proofErr w:type="gramStart"/>
      <w:r w:rsidRPr="00BE7220">
        <w:rPr>
          <w:rFonts w:ascii="Courier New" w:hAnsi="Courier New" w:cs="Courier New"/>
          <w:sz w:val="20"/>
          <w:szCs w:val="20"/>
          <w:lang w:val="ru-RU" w:bidi="ar-SA"/>
        </w:rPr>
        <w:t>в</w:t>
      </w:r>
      <w:proofErr w:type="gramEnd"/>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информационно-телекоммуникационной  сети  "Интернет", где размещен сводный</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отчет  о  проведении оценки регулирующего воздействия проекта нормативного</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правового акта __________________________________________________________;</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    4)  какие  замечания  и  предложения, поступившие по итогам проведения</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публичных  консультаций  в  отношении сводного отчета, были учтены </w:t>
      </w:r>
      <w:proofErr w:type="gramStart"/>
      <w:r w:rsidRPr="00BE7220">
        <w:rPr>
          <w:rFonts w:ascii="Courier New" w:hAnsi="Courier New" w:cs="Courier New"/>
          <w:sz w:val="20"/>
          <w:szCs w:val="20"/>
          <w:lang w:val="ru-RU" w:bidi="ar-SA"/>
        </w:rPr>
        <w:t>при</w:t>
      </w:r>
      <w:proofErr w:type="gramEnd"/>
      <w:r w:rsidRPr="00BE7220">
        <w:rPr>
          <w:rFonts w:ascii="Courier New" w:hAnsi="Courier New" w:cs="Courier New"/>
          <w:sz w:val="20"/>
          <w:szCs w:val="20"/>
          <w:lang w:val="ru-RU" w:bidi="ar-SA"/>
        </w:rPr>
        <w:t xml:space="preserve"> его</w:t>
      </w:r>
    </w:p>
    <w:p w:rsidR="00BE7220" w:rsidRPr="00BE7220" w:rsidRDefault="00BE7220" w:rsidP="00610DA6">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доработке: </w:t>
      </w:r>
      <w:r w:rsidR="00610DA6" w:rsidRPr="00610DA6">
        <w:rPr>
          <w:rFonts w:ascii="Courier New" w:hAnsi="Courier New" w:cs="Courier New"/>
          <w:sz w:val="20"/>
          <w:szCs w:val="20"/>
          <w:u w:val="single"/>
          <w:lang w:val="ru-RU" w:bidi="ar-SA"/>
        </w:rPr>
        <w:t>не поступали</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    5)  по  итогам  оценки  регулирующего воздействия проекта нормативного</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правового     акта     заключение    было    (</w:t>
      </w:r>
      <w:r w:rsidRPr="00BE7220">
        <w:rPr>
          <w:rFonts w:ascii="Courier New" w:hAnsi="Courier New" w:cs="Courier New"/>
          <w:sz w:val="20"/>
          <w:szCs w:val="20"/>
          <w:u w:val="single"/>
          <w:lang w:val="ru-RU" w:bidi="ar-SA"/>
        </w:rPr>
        <w:t>положительное</w:t>
      </w:r>
      <w:r w:rsidRPr="00BE7220">
        <w:rPr>
          <w:rFonts w:ascii="Courier New" w:hAnsi="Courier New" w:cs="Courier New"/>
          <w:sz w:val="20"/>
          <w:szCs w:val="20"/>
          <w:lang w:val="ru-RU" w:bidi="ar-SA"/>
        </w:rPr>
        <w:t>/отрицательное)</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(подчеркнуть);</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    6)  какие  доработки  по  проекту  были  проведены  по  итогам  оценки</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регулирующего воздействия: _______________________________________________</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_________________________________________________________________________.</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                     (место для текстового описания)</w:t>
      </w:r>
    </w:p>
    <w:p w:rsidR="00BE7220" w:rsidRPr="00635D0C"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    </w:t>
      </w:r>
      <w:r w:rsidRPr="00635D0C">
        <w:rPr>
          <w:rFonts w:ascii="Courier New" w:hAnsi="Courier New" w:cs="Courier New"/>
          <w:sz w:val="20"/>
          <w:szCs w:val="20"/>
          <w:lang w:val="ru-RU" w:bidi="ar-SA"/>
        </w:rPr>
        <w:t xml:space="preserve">4.  Сравнительный  анализ  </w:t>
      </w:r>
      <w:proofErr w:type="gramStart"/>
      <w:r w:rsidRPr="00635D0C">
        <w:rPr>
          <w:rFonts w:ascii="Courier New" w:hAnsi="Courier New" w:cs="Courier New"/>
          <w:sz w:val="20"/>
          <w:szCs w:val="20"/>
          <w:lang w:val="ru-RU" w:bidi="ar-SA"/>
        </w:rPr>
        <w:t>установленных</w:t>
      </w:r>
      <w:proofErr w:type="gramEnd"/>
      <w:r w:rsidRPr="00635D0C">
        <w:rPr>
          <w:rFonts w:ascii="Courier New" w:hAnsi="Courier New" w:cs="Courier New"/>
          <w:sz w:val="20"/>
          <w:szCs w:val="20"/>
          <w:lang w:val="ru-RU" w:bidi="ar-SA"/>
        </w:rPr>
        <w:t xml:space="preserve">  в  сводном отчете прогнозных</w:t>
      </w:r>
    </w:p>
    <w:p w:rsidR="00BE7220" w:rsidRPr="00635D0C" w:rsidRDefault="00BE7220" w:rsidP="00BE7220">
      <w:pPr>
        <w:autoSpaceDE w:val="0"/>
        <w:autoSpaceDN w:val="0"/>
        <w:adjustRightInd w:val="0"/>
        <w:jc w:val="both"/>
        <w:outlineLvl w:val="0"/>
        <w:rPr>
          <w:rFonts w:ascii="Courier New" w:hAnsi="Courier New" w:cs="Courier New"/>
          <w:sz w:val="20"/>
          <w:szCs w:val="20"/>
          <w:lang w:val="ru-RU" w:bidi="ar-SA"/>
        </w:rPr>
      </w:pPr>
      <w:r w:rsidRPr="00635D0C">
        <w:rPr>
          <w:rFonts w:ascii="Courier New" w:hAnsi="Courier New" w:cs="Courier New"/>
          <w:sz w:val="20"/>
          <w:szCs w:val="20"/>
          <w:lang w:val="ru-RU" w:bidi="ar-SA"/>
        </w:rPr>
        <w:t xml:space="preserve">индикаторов  достижения  целей и их фактических значений в соответствии </w:t>
      </w:r>
      <w:proofErr w:type="gramStart"/>
      <w:r w:rsidRPr="00635D0C">
        <w:rPr>
          <w:rFonts w:ascii="Courier New" w:hAnsi="Courier New" w:cs="Courier New"/>
          <w:sz w:val="20"/>
          <w:szCs w:val="20"/>
          <w:lang w:val="ru-RU" w:bidi="ar-SA"/>
        </w:rPr>
        <w:t>со</w:t>
      </w:r>
      <w:proofErr w:type="gramEnd"/>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635D0C">
        <w:rPr>
          <w:rFonts w:ascii="Courier New" w:hAnsi="Courier New" w:cs="Courier New"/>
          <w:sz w:val="20"/>
          <w:szCs w:val="20"/>
          <w:lang w:val="ru-RU" w:bidi="ar-SA"/>
        </w:rPr>
        <w:t>сводным отчетом</w:t>
      </w:r>
      <w:hyperlink w:anchor="Par59" w:history="1">
        <w:r w:rsidRPr="00635D0C">
          <w:rPr>
            <w:rFonts w:ascii="Courier New" w:hAnsi="Courier New" w:cs="Courier New"/>
            <w:color w:val="0000FF"/>
            <w:sz w:val="20"/>
            <w:szCs w:val="20"/>
            <w:lang w:val="ru-RU" w:bidi="ar-SA"/>
          </w:rPr>
          <w:t>&lt;*&gt;</w:t>
        </w:r>
      </w:hyperlink>
      <w:r w:rsidRPr="00635D0C">
        <w:rPr>
          <w:rFonts w:ascii="Courier New" w:hAnsi="Courier New" w:cs="Courier New"/>
          <w:sz w:val="20"/>
          <w:szCs w:val="20"/>
          <w:lang w:val="ru-RU" w:bidi="ar-SA"/>
        </w:rPr>
        <w:t>:</w:t>
      </w: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bookmarkStart w:id="0" w:name="Par59"/>
      <w:bookmarkEnd w:id="0"/>
      <w:r w:rsidRPr="00BE7220">
        <w:rPr>
          <w:rFonts w:ascii="Courier New" w:hAnsi="Courier New" w:cs="Courier New"/>
          <w:sz w:val="20"/>
          <w:szCs w:val="20"/>
          <w:lang w:val="ru-RU" w:bidi="ar-SA"/>
        </w:rPr>
        <w:t>&lt;*&gt; В данном пункте отражаются фактические показатели (индикаторы) в сравнении с показателями (индикаторами), отраженными в пункте 15 сводного отчета об оценке регулирующего воздействия, в котором отражены количественно измеримые показатели, характеризующие достижение целей регулирования, а также определен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tbl>
      <w:tblPr>
        <w:tblW w:w="0" w:type="auto"/>
        <w:tblLayout w:type="fixed"/>
        <w:tblCellMar>
          <w:top w:w="102" w:type="dxa"/>
          <w:left w:w="62" w:type="dxa"/>
          <w:bottom w:w="102" w:type="dxa"/>
          <w:right w:w="62" w:type="dxa"/>
        </w:tblCellMar>
        <w:tblLook w:val="0000"/>
      </w:tblPr>
      <w:tblGrid>
        <w:gridCol w:w="1757"/>
        <w:gridCol w:w="2154"/>
        <w:gridCol w:w="1701"/>
        <w:gridCol w:w="1871"/>
        <w:gridCol w:w="1587"/>
      </w:tblGrid>
      <w:tr w:rsidR="00BE7220" w:rsidRPr="00BE7220">
        <w:tc>
          <w:tcPr>
            <w:tcW w:w="1757"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Цель установленного регулирования</w:t>
            </w:r>
          </w:p>
        </w:tc>
        <w:tc>
          <w:tcPr>
            <w:tcW w:w="2154"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Показатели (индикаторы) достижения целей установленного регулирования</w:t>
            </w:r>
          </w:p>
        </w:tc>
        <w:tc>
          <w:tcPr>
            <w:tcW w:w="170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Способ расчета показателей (индикаторов)</w:t>
            </w:r>
          </w:p>
        </w:tc>
        <w:tc>
          <w:tcPr>
            <w:tcW w:w="187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Значение показателей (индикаторов), установленных в сводном отчете</w:t>
            </w:r>
          </w:p>
        </w:tc>
        <w:tc>
          <w:tcPr>
            <w:tcW w:w="1587"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Фактическое значение показателей (индикаторов)</w:t>
            </w:r>
          </w:p>
        </w:tc>
      </w:tr>
      <w:tr w:rsidR="00BE7220" w:rsidRPr="00BE7220">
        <w:tc>
          <w:tcPr>
            <w:tcW w:w="1757"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1</w:t>
            </w:r>
          </w:p>
        </w:tc>
        <w:tc>
          <w:tcPr>
            <w:tcW w:w="2154"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2</w:t>
            </w:r>
          </w:p>
        </w:tc>
        <w:tc>
          <w:tcPr>
            <w:tcW w:w="170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3</w:t>
            </w:r>
          </w:p>
        </w:tc>
        <w:tc>
          <w:tcPr>
            <w:tcW w:w="187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4</w:t>
            </w:r>
          </w:p>
        </w:tc>
        <w:tc>
          <w:tcPr>
            <w:tcW w:w="1587"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5</w:t>
            </w:r>
          </w:p>
        </w:tc>
      </w:tr>
      <w:tr w:rsidR="00BE7220" w:rsidRPr="00937E10">
        <w:tc>
          <w:tcPr>
            <w:tcW w:w="1757" w:type="dxa"/>
            <w:tcBorders>
              <w:top w:val="single" w:sz="4" w:space="0" w:color="auto"/>
              <w:left w:val="single" w:sz="4" w:space="0" w:color="auto"/>
              <w:bottom w:val="single" w:sz="4" w:space="0" w:color="auto"/>
              <w:right w:val="single" w:sz="4" w:space="0" w:color="auto"/>
            </w:tcBorders>
          </w:tcPr>
          <w:p w:rsidR="00BE7220" w:rsidRPr="00BE7220" w:rsidRDefault="00937E10"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Занятость инвалидами рабочих мест, установленных в счет квоты</w:t>
            </w:r>
          </w:p>
        </w:tc>
        <w:tc>
          <w:tcPr>
            <w:tcW w:w="2154" w:type="dxa"/>
            <w:tcBorders>
              <w:top w:val="single" w:sz="4" w:space="0" w:color="auto"/>
              <w:left w:val="single" w:sz="4" w:space="0" w:color="auto"/>
              <w:bottom w:val="single" w:sz="4" w:space="0" w:color="auto"/>
              <w:right w:val="single" w:sz="4" w:space="0" w:color="auto"/>
            </w:tcBorders>
          </w:tcPr>
          <w:p w:rsidR="00BE7220" w:rsidRPr="00BE7220" w:rsidRDefault="00937E10"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отсутствуют</w:t>
            </w:r>
          </w:p>
        </w:tc>
        <w:tc>
          <w:tcPr>
            <w:tcW w:w="170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c>
          <w:tcPr>
            <w:tcW w:w="187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c>
          <w:tcPr>
            <w:tcW w:w="1587"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r>
      <w:tr w:rsidR="00BE7220" w:rsidRPr="00B41011">
        <w:tc>
          <w:tcPr>
            <w:tcW w:w="9070" w:type="dxa"/>
            <w:gridSpan w:val="5"/>
            <w:tcBorders>
              <w:top w:val="single" w:sz="4" w:space="0" w:color="auto"/>
              <w:left w:val="single" w:sz="4" w:space="0" w:color="auto"/>
              <w:bottom w:val="single" w:sz="4" w:space="0" w:color="auto"/>
              <w:right w:val="single" w:sz="4" w:space="0" w:color="auto"/>
            </w:tcBorders>
          </w:tcPr>
          <w:p w:rsidR="00BE7220" w:rsidRPr="00BE7220" w:rsidRDefault="00BE7220" w:rsidP="007B2BAC">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Источники использованных данных:</w:t>
            </w:r>
          </w:p>
        </w:tc>
      </w:tr>
    </w:tbl>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5. Анализ фактических положительных и отрицательных последствий установленного правового регулирования в сравнении с прогнозными </w:t>
      </w:r>
      <w:r w:rsidRPr="00BE7220">
        <w:rPr>
          <w:rFonts w:ascii="Courier New" w:hAnsi="Courier New" w:cs="Courier New"/>
          <w:sz w:val="20"/>
          <w:szCs w:val="20"/>
          <w:lang w:val="ru-RU" w:bidi="ar-SA"/>
        </w:rPr>
        <w:lastRenderedPageBreak/>
        <w:t>положительными и отрицательными последствиями, зафиксированными в сводном отчете:</w:t>
      </w: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tbl>
      <w:tblPr>
        <w:tblW w:w="0" w:type="auto"/>
        <w:tblLayout w:type="fixed"/>
        <w:tblCellMar>
          <w:top w:w="102" w:type="dxa"/>
          <w:left w:w="62" w:type="dxa"/>
          <w:bottom w:w="102" w:type="dxa"/>
          <w:right w:w="62" w:type="dxa"/>
        </w:tblCellMar>
        <w:tblLook w:val="0000"/>
      </w:tblPr>
      <w:tblGrid>
        <w:gridCol w:w="3572"/>
        <w:gridCol w:w="992"/>
        <w:gridCol w:w="3402"/>
        <w:gridCol w:w="1020"/>
      </w:tblGrid>
      <w:tr w:rsidR="00BE7220" w:rsidRPr="00BE7220">
        <w:tc>
          <w:tcPr>
            <w:tcW w:w="3572"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Описание фактических отрицательных последствий установленного регулирования; группы заинтересованных лиц, на которые распространяются указанные последствия</w:t>
            </w:r>
          </w:p>
        </w:tc>
        <w:tc>
          <w:tcPr>
            <w:tcW w:w="992"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Оценка отрицательных последствий</w:t>
            </w:r>
          </w:p>
        </w:tc>
        <w:tc>
          <w:tcPr>
            <w:tcW w:w="3402"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Описание фактических положительных последствий установленного регулирования; группы заинтересованных лиц, на которые распространяются указанные последствия</w:t>
            </w:r>
          </w:p>
        </w:tc>
        <w:tc>
          <w:tcPr>
            <w:tcW w:w="1020"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Оценка положительных последствий</w:t>
            </w:r>
          </w:p>
        </w:tc>
      </w:tr>
      <w:tr w:rsidR="00BE7220" w:rsidRPr="00BE7220">
        <w:tc>
          <w:tcPr>
            <w:tcW w:w="3572"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1</w:t>
            </w:r>
          </w:p>
        </w:tc>
        <w:tc>
          <w:tcPr>
            <w:tcW w:w="992"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2</w:t>
            </w:r>
          </w:p>
        </w:tc>
        <w:tc>
          <w:tcPr>
            <w:tcW w:w="3402"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3</w:t>
            </w:r>
          </w:p>
        </w:tc>
        <w:tc>
          <w:tcPr>
            <w:tcW w:w="1020"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4</w:t>
            </w:r>
          </w:p>
        </w:tc>
      </w:tr>
      <w:tr w:rsidR="00BE7220" w:rsidRPr="00334E04">
        <w:tc>
          <w:tcPr>
            <w:tcW w:w="3572"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r w:rsidRPr="00BE7220">
              <w:rPr>
                <w:rFonts w:ascii="Courier New" w:hAnsi="Courier New" w:cs="Courier New"/>
                <w:sz w:val="20"/>
                <w:szCs w:val="20"/>
                <w:lang w:val="ru-RU" w:bidi="ar-SA"/>
              </w:rPr>
              <w:t>последствие N 1 (ежегодное/единовременное)</w:t>
            </w:r>
          </w:p>
        </w:tc>
        <w:tc>
          <w:tcPr>
            <w:tcW w:w="992"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c>
          <w:tcPr>
            <w:tcW w:w="3402" w:type="dxa"/>
            <w:tcBorders>
              <w:top w:val="single" w:sz="4" w:space="0" w:color="auto"/>
              <w:left w:val="single" w:sz="4" w:space="0" w:color="auto"/>
              <w:bottom w:val="single" w:sz="4" w:space="0" w:color="auto"/>
              <w:right w:val="single" w:sz="4" w:space="0" w:color="auto"/>
            </w:tcBorders>
          </w:tcPr>
          <w:p w:rsidR="00BE7220" w:rsidRPr="00BE7220" w:rsidRDefault="00334E04"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Занятость инвалидами рабочих ме</w:t>
            </w:r>
            <w:proofErr w:type="gramStart"/>
            <w:r>
              <w:rPr>
                <w:rFonts w:ascii="Courier New" w:hAnsi="Courier New" w:cs="Courier New"/>
                <w:sz w:val="20"/>
                <w:szCs w:val="20"/>
                <w:lang w:val="ru-RU" w:bidi="ar-SA"/>
              </w:rPr>
              <w:t>ст в сч</w:t>
            </w:r>
            <w:proofErr w:type="gramEnd"/>
            <w:r>
              <w:rPr>
                <w:rFonts w:ascii="Courier New" w:hAnsi="Courier New" w:cs="Courier New"/>
                <w:sz w:val="20"/>
                <w:szCs w:val="20"/>
                <w:lang w:val="ru-RU" w:bidi="ar-SA"/>
              </w:rPr>
              <w:t>ет установленной квоты</w:t>
            </w:r>
          </w:p>
        </w:tc>
        <w:tc>
          <w:tcPr>
            <w:tcW w:w="1020" w:type="dxa"/>
            <w:tcBorders>
              <w:top w:val="single" w:sz="4" w:space="0" w:color="auto"/>
              <w:left w:val="single" w:sz="4" w:space="0" w:color="auto"/>
              <w:bottom w:val="single" w:sz="4" w:space="0" w:color="auto"/>
              <w:right w:val="single" w:sz="4" w:space="0" w:color="auto"/>
            </w:tcBorders>
          </w:tcPr>
          <w:p w:rsidR="00BE7220" w:rsidRPr="00BE7220" w:rsidRDefault="00334E04"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77%</w:t>
            </w:r>
          </w:p>
        </w:tc>
      </w:tr>
      <w:tr w:rsidR="00BE7220" w:rsidRPr="00334E04">
        <w:tc>
          <w:tcPr>
            <w:tcW w:w="3572"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c>
          <w:tcPr>
            <w:tcW w:w="992"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c>
          <w:tcPr>
            <w:tcW w:w="3402" w:type="dxa"/>
            <w:tcBorders>
              <w:top w:val="single" w:sz="4" w:space="0" w:color="auto"/>
              <w:left w:val="single" w:sz="4" w:space="0" w:color="auto"/>
              <w:bottom w:val="single" w:sz="4" w:space="0" w:color="auto"/>
              <w:right w:val="single" w:sz="4" w:space="0" w:color="auto"/>
            </w:tcBorders>
          </w:tcPr>
          <w:p w:rsidR="00BE7220" w:rsidRPr="00BE7220" w:rsidRDefault="00334E04" w:rsidP="00334E04">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Резервирование рабочих ме</w:t>
            </w:r>
            <w:proofErr w:type="gramStart"/>
            <w:r>
              <w:rPr>
                <w:rFonts w:ascii="Courier New" w:hAnsi="Courier New" w:cs="Courier New"/>
                <w:sz w:val="20"/>
                <w:szCs w:val="20"/>
                <w:lang w:val="ru-RU" w:bidi="ar-SA"/>
              </w:rPr>
              <w:t>ст в пр</w:t>
            </w:r>
            <w:proofErr w:type="gramEnd"/>
            <w:r>
              <w:rPr>
                <w:rFonts w:ascii="Courier New" w:hAnsi="Courier New" w:cs="Courier New"/>
                <w:sz w:val="20"/>
                <w:szCs w:val="20"/>
                <w:lang w:val="ru-RU" w:bidi="ar-SA"/>
              </w:rPr>
              <w:t xml:space="preserve">еделах установленной квоты для приема на работу инвалидов, на которые не трудоустроены инвалиды </w:t>
            </w:r>
          </w:p>
        </w:tc>
        <w:tc>
          <w:tcPr>
            <w:tcW w:w="1020" w:type="dxa"/>
            <w:tcBorders>
              <w:top w:val="single" w:sz="4" w:space="0" w:color="auto"/>
              <w:left w:val="single" w:sz="4" w:space="0" w:color="auto"/>
              <w:bottom w:val="single" w:sz="4" w:space="0" w:color="auto"/>
              <w:right w:val="single" w:sz="4" w:space="0" w:color="auto"/>
            </w:tcBorders>
          </w:tcPr>
          <w:p w:rsidR="00BE7220" w:rsidRPr="00BE7220" w:rsidRDefault="00334E04"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100%</w:t>
            </w:r>
          </w:p>
        </w:tc>
      </w:tr>
      <w:tr w:rsidR="00BE7220" w:rsidRPr="00E92BC0">
        <w:tc>
          <w:tcPr>
            <w:tcW w:w="3572"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c>
          <w:tcPr>
            <w:tcW w:w="992"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c>
          <w:tcPr>
            <w:tcW w:w="3402" w:type="dxa"/>
            <w:tcBorders>
              <w:top w:val="single" w:sz="4" w:space="0" w:color="auto"/>
              <w:left w:val="single" w:sz="4" w:space="0" w:color="auto"/>
              <w:bottom w:val="single" w:sz="4" w:space="0" w:color="auto"/>
              <w:right w:val="single" w:sz="4" w:space="0" w:color="auto"/>
            </w:tcBorders>
          </w:tcPr>
          <w:p w:rsidR="00BE7220" w:rsidRPr="00BE7220" w:rsidRDefault="00334E04"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Возмещение работодателям затрат по оплате труду инвалидов</w:t>
            </w:r>
          </w:p>
        </w:tc>
        <w:tc>
          <w:tcPr>
            <w:tcW w:w="1020" w:type="dxa"/>
            <w:tcBorders>
              <w:top w:val="single" w:sz="4" w:space="0" w:color="auto"/>
              <w:left w:val="single" w:sz="4" w:space="0" w:color="auto"/>
              <w:bottom w:val="single" w:sz="4" w:space="0" w:color="auto"/>
              <w:right w:val="single" w:sz="4" w:space="0" w:color="auto"/>
            </w:tcBorders>
          </w:tcPr>
          <w:p w:rsidR="00BE7220" w:rsidRPr="00BE7220" w:rsidRDefault="00334E04"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100% работодател</w:t>
            </w:r>
            <w:r w:rsidR="0021221F">
              <w:rPr>
                <w:rFonts w:ascii="Courier New" w:hAnsi="Courier New" w:cs="Courier New"/>
                <w:sz w:val="20"/>
                <w:szCs w:val="20"/>
                <w:lang w:val="ru-RU" w:bidi="ar-SA"/>
              </w:rPr>
              <w:t>е</w:t>
            </w:r>
            <w:r>
              <w:rPr>
                <w:rFonts w:ascii="Courier New" w:hAnsi="Courier New" w:cs="Courier New"/>
                <w:sz w:val="20"/>
                <w:szCs w:val="20"/>
                <w:lang w:val="ru-RU" w:bidi="ar-SA"/>
              </w:rPr>
              <w:t xml:space="preserve">й, </w:t>
            </w:r>
            <w:proofErr w:type="gramStart"/>
            <w:r>
              <w:rPr>
                <w:rFonts w:ascii="Courier New" w:hAnsi="Courier New" w:cs="Courier New"/>
                <w:sz w:val="20"/>
                <w:szCs w:val="20"/>
                <w:lang w:val="ru-RU" w:bidi="ar-SA"/>
              </w:rPr>
              <w:t>подавшим</w:t>
            </w:r>
            <w:proofErr w:type="gramEnd"/>
            <w:r>
              <w:rPr>
                <w:rFonts w:ascii="Courier New" w:hAnsi="Courier New" w:cs="Courier New"/>
                <w:sz w:val="20"/>
                <w:szCs w:val="20"/>
                <w:lang w:val="ru-RU" w:bidi="ar-SA"/>
              </w:rPr>
              <w:t xml:space="preserve"> заявление на возмещение затрат</w:t>
            </w:r>
          </w:p>
        </w:tc>
      </w:tr>
      <w:tr w:rsidR="00BE7220" w:rsidRPr="00B41011">
        <w:tc>
          <w:tcPr>
            <w:tcW w:w="8986" w:type="dxa"/>
            <w:gridSpan w:val="4"/>
            <w:tcBorders>
              <w:top w:val="single" w:sz="4" w:space="0" w:color="auto"/>
              <w:left w:val="single" w:sz="4" w:space="0" w:color="auto"/>
              <w:bottom w:val="single" w:sz="4" w:space="0" w:color="auto"/>
              <w:right w:val="single" w:sz="4" w:space="0" w:color="auto"/>
            </w:tcBorders>
          </w:tcPr>
          <w:p w:rsidR="00BE7220" w:rsidRPr="00BE7220" w:rsidRDefault="00BE7220" w:rsidP="007B2BAC">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Источники использованных данных:</w:t>
            </w:r>
            <w:r w:rsidR="00334E04">
              <w:rPr>
                <w:rFonts w:ascii="Courier New" w:hAnsi="Courier New" w:cs="Courier New"/>
                <w:sz w:val="20"/>
                <w:szCs w:val="20"/>
                <w:lang w:val="ru-RU" w:bidi="ar-SA"/>
              </w:rPr>
              <w:t xml:space="preserve"> </w:t>
            </w:r>
            <w:r w:rsidR="00334E04" w:rsidRPr="00334E04">
              <w:rPr>
                <w:rFonts w:ascii="Courier New" w:hAnsi="Courier New" w:cs="Courier New"/>
                <w:sz w:val="20"/>
                <w:szCs w:val="20"/>
                <w:u w:val="single"/>
                <w:lang w:val="ru-RU" w:bidi="ar-SA"/>
              </w:rPr>
              <w:t>ежемесячная информация о выполнении квоты для приема на работу инвалидов, предоставляемая работодателями в органы службы занятости населения</w:t>
            </w:r>
            <w:r w:rsidR="0021221F">
              <w:rPr>
                <w:rFonts w:ascii="Courier New" w:hAnsi="Courier New" w:cs="Courier New"/>
                <w:sz w:val="20"/>
                <w:szCs w:val="20"/>
                <w:u w:val="single"/>
                <w:lang w:val="ru-RU" w:bidi="ar-SA"/>
              </w:rPr>
              <w:t>; заявления работодателей о возмещении затрат</w:t>
            </w:r>
          </w:p>
        </w:tc>
      </w:tr>
    </w:tbl>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&lt;*&gt; В данном разделе приводится перечень фактических положительных и отрицательных последствий установленного регулирования с указанием периодичности таких последствий (ежегодные или единовременные). Учитываются последствия, связанные с преодолением негативных эффектов от существования проблем, а также иные последствия.</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К фактическим положительным последствиям могут быть отнесены преимущества и доходы, возникшие в связи с принятием нормативного правового акта.</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К фактическим отрицательным последствиям могут быть отнесены обязанности, запреты, ограничения, которые повлекли необоснованные убытки и расходы, возникшие в связи с принятием нормативного правового акта.</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Для каждого последствия установленного регулирования приводятся группы заинтересованных лиц, для которых они являются значимыми. Описание групп заинтересованных лиц приводится в соответствии с выделенными группами в </w:t>
      </w:r>
      <w:hyperlink w:anchor="Par176" w:history="1">
        <w:r w:rsidRPr="00BE7220">
          <w:rPr>
            <w:rFonts w:ascii="Courier New" w:hAnsi="Courier New" w:cs="Courier New"/>
            <w:color w:val="0000FF"/>
            <w:sz w:val="20"/>
            <w:szCs w:val="20"/>
            <w:lang w:val="ru-RU" w:bidi="ar-SA"/>
          </w:rPr>
          <w:t>разделе 7</w:t>
        </w:r>
      </w:hyperlink>
      <w:r w:rsidRPr="00BE7220">
        <w:rPr>
          <w:rFonts w:ascii="Courier New" w:hAnsi="Courier New" w:cs="Courier New"/>
          <w:sz w:val="20"/>
          <w:szCs w:val="20"/>
          <w:lang w:val="ru-RU" w:bidi="ar-SA"/>
        </w:rPr>
        <w:t xml:space="preserve"> отчета об оценке фактического воздействия. Необходимо привести количественные оценки как положительных, так и отрицательных последствий.</w:t>
      </w: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bookmarkStart w:id="1" w:name="Par176"/>
      <w:bookmarkEnd w:id="1"/>
      <w:r w:rsidRPr="00BE7220">
        <w:rPr>
          <w:rFonts w:ascii="Courier New" w:hAnsi="Courier New" w:cs="Courier New"/>
          <w:sz w:val="20"/>
          <w:szCs w:val="20"/>
          <w:lang w:val="ru-RU" w:bidi="ar-SA"/>
        </w:rPr>
        <w:t xml:space="preserve">    6.  Результаты  предыдущих  оценок  фактического  воздействия  данного</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нормативного правового акта (при наличии):</w:t>
      </w:r>
    </w:p>
    <w:p w:rsidR="00BE7220" w:rsidRPr="00BE7220" w:rsidRDefault="00C97BBD" w:rsidP="00BE7220">
      <w:pPr>
        <w:autoSpaceDE w:val="0"/>
        <w:autoSpaceDN w:val="0"/>
        <w:adjustRightInd w:val="0"/>
        <w:jc w:val="both"/>
        <w:outlineLvl w:val="0"/>
        <w:rPr>
          <w:rFonts w:ascii="Courier New" w:hAnsi="Courier New" w:cs="Courier New"/>
          <w:sz w:val="20"/>
          <w:szCs w:val="20"/>
          <w:u w:val="single"/>
          <w:lang w:val="ru-RU" w:bidi="ar-SA"/>
        </w:rPr>
      </w:pPr>
      <w:r w:rsidRPr="00C97BBD">
        <w:rPr>
          <w:rFonts w:ascii="Courier New" w:hAnsi="Courier New" w:cs="Courier New"/>
          <w:sz w:val="20"/>
          <w:szCs w:val="20"/>
          <w:u w:val="single"/>
          <w:lang w:val="ru-RU" w:bidi="ar-SA"/>
        </w:rPr>
        <w:lastRenderedPageBreak/>
        <w:t>ОФВ проводится впервые</w:t>
      </w:r>
      <w:r w:rsidR="00BE7220" w:rsidRPr="00BE7220">
        <w:rPr>
          <w:rFonts w:ascii="Courier New" w:hAnsi="Courier New" w:cs="Courier New"/>
          <w:sz w:val="20"/>
          <w:szCs w:val="20"/>
          <w:u w:val="single"/>
          <w:lang w:val="ru-RU" w:bidi="ar-SA"/>
        </w:rPr>
        <w:t xml:space="preserve">                     </w:t>
      </w: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p w:rsidR="00BE7220" w:rsidRDefault="00BE7220" w:rsidP="00BE7220">
      <w:pPr>
        <w:autoSpaceDE w:val="0"/>
        <w:autoSpaceDN w:val="0"/>
        <w:adjustRightInd w:val="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7. </w:t>
      </w:r>
      <w:proofErr w:type="gramStart"/>
      <w:r w:rsidRPr="00BE7220">
        <w:rPr>
          <w:rFonts w:ascii="Courier New" w:hAnsi="Courier New" w:cs="Courier New"/>
          <w:sz w:val="20"/>
          <w:szCs w:val="20"/>
          <w:lang w:val="ru-RU" w:bidi="ar-SA"/>
        </w:rPr>
        <w:t>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r w:rsidR="00371522">
        <w:fldChar w:fldCharType="begin"/>
      </w:r>
      <w:r w:rsidR="00371522">
        <w:instrText>HYPERLINK</w:instrText>
      </w:r>
      <w:r w:rsidR="00371522" w:rsidRPr="00E92BC0">
        <w:rPr>
          <w:lang w:val="ru-RU"/>
        </w:rPr>
        <w:instrText xml:space="preserve"> \</w:instrText>
      </w:r>
      <w:r w:rsidR="00371522">
        <w:instrText>l</w:instrText>
      </w:r>
      <w:r w:rsidR="00371522" w:rsidRPr="00E92BC0">
        <w:rPr>
          <w:lang w:val="ru-RU"/>
        </w:rPr>
        <w:instrText xml:space="preserve"> "</w:instrText>
      </w:r>
      <w:r w:rsidR="00371522">
        <w:instrText>Par</w:instrText>
      </w:r>
      <w:r w:rsidR="00371522" w:rsidRPr="00E92BC0">
        <w:rPr>
          <w:lang w:val="ru-RU"/>
        </w:rPr>
        <w:instrText>183"</w:instrText>
      </w:r>
      <w:r w:rsidR="00371522">
        <w:fldChar w:fldCharType="separate"/>
      </w:r>
      <w:r w:rsidRPr="00BE7220">
        <w:rPr>
          <w:rFonts w:ascii="Courier New" w:hAnsi="Courier New" w:cs="Courier New"/>
          <w:color w:val="0000FF"/>
          <w:sz w:val="20"/>
          <w:szCs w:val="20"/>
          <w:lang w:val="ru-RU" w:bidi="ar-SA"/>
        </w:rPr>
        <w:t>&lt;*&gt;</w:t>
      </w:r>
      <w:r w:rsidR="00371522">
        <w:fldChar w:fldCharType="end"/>
      </w:r>
      <w:proofErr w:type="gramEnd"/>
    </w:p>
    <w:p w:rsidR="00A77B0C" w:rsidRPr="00BE7220" w:rsidRDefault="00A77B0C" w:rsidP="00BE7220">
      <w:pPr>
        <w:autoSpaceDE w:val="0"/>
        <w:autoSpaceDN w:val="0"/>
        <w:adjustRightInd w:val="0"/>
        <w:ind w:firstLine="540"/>
        <w:jc w:val="both"/>
        <w:rPr>
          <w:rFonts w:ascii="Courier New" w:hAnsi="Courier New" w:cs="Courier New"/>
          <w:sz w:val="20"/>
          <w:szCs w:val="20"/>
          <w:u w:val="single"/>
          <w:lang w:val="ru-RU" w:bidi="ar-SA"/>
        </w:rPr>
      </w:pPr>
      <w:r w:rsidRPr="00A77B0C">
        <w:rPr>
          <w:rFonts w:ascii="Courier New" w:hAnsi="Courier New" w:cs="Courier New"/>
          <w:sz w:val="20"/>
          <w:szCs w:val="20"/>
          <w:u w:val="single"/>
          <w:lang w:val="ru-RU" w:bidi="ar-SA"/>
        </w:rPr>
        <w:t>Работодатели, зарегистрированные на территории Костромской области, численность работников которых составляет не менее 35 человек</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bookmarkStart w:id="2" w:name="Par183"/>
      <w:bookmarkEnd w:id="2"/>
      <w:r w:rsidRPr="00BE7220">
        <w:rPr>
          <w:rFonts w:ascii="Courier New" w:hAnsi="Courier New" w:cs="Courier New"/>
          <w:sz w:val="20"/>
          <w:szCs w:val="20"/>
          <w:lang w:val="ru-RU" w:bidi="ar-SA"/>
        </w:rPr>
        <w:t xml:space="preserve">&lt;*&gt; В </w:t>
      </w:r>
      <w:r w:rsidR="00371522">
        <w:fldChar w:fldCharType="begin"/>
      </w:r>
      <w:r w:rsidR="00371522">
        <w:instrText>HYPERLINK</w:instrText>
      </w:r>
      <w:r w:rsidR="00371522" w:rsidRPr="00E92BC0">
        <w:rPr>
          <w:lang w:val="ru-RU"/>
        </w:rPr>
        <w:instrText xml:space="preserve"> \</w:instrText>
      </w:r>
      <w:r w:rsidR="00371522">
        <w:instrText>l</w:instrText>
      </w:r>
      <w:r w:rsidR="00371522" w:rsidRPr="00E92BC0">
        <w:rPr>
          <w:lang w:val="ru-RU"/>
        </w:rPr>
        <w:instrText xml:space="preserve"> "</w:instrText>
      </w:r>
      <w:r w:rsidR="00371522">
        <w:instrText>Par</w:instrText>
      </w:r>
      <w:r w:rsidR="00371522" w:rsidRPr="00E92BC0">
        <w:rPr>
          <w:lang w:val="ru-RU"/>
        </w:rPr>
        <w:instrText>192"</w:instrText>
      </w:r>
      <w:r w:rsidR="00371522">
        <w:fldChar w:fldCharType="separate"/>
      </w:r>
      <w:r w:rsidRPr="00BE7220">
        <w:rPr>
          <w:rFonts w:ascii="Courier New" w:hAnsi="Courier New" w:cs="Courier New"/>
          <w:color w:val="0000FF"/>
          <w:sz w:val="20"/>
          <w:szCs w:val="20"/>
          <w:lang w:val="ru-RU" w:bidi="ar-SA"/>
        </w:rPr>
        <w:t>графе 3</w:t>
      </w:r>
      <w:r w:rsidR="00371522">
        <w:fldChar w:fldCharType="end"/>
      </w:r>
      <w:r w:rsidRPr="00BE7220">
        <w:rPr>
          <w:rFonts w:ascii="Courier New" w:hAnsi="Courier New" w:cs="Courier New"/>
          <w:sz w:val="20"/>
          <w:szCs w:val="20"/>
          <w:lang w:val="ru-RU" w:bidi="ar-SA"/>
        </w:rPr>
        <w:t xml:space="preserve"> необходимо привести количественную оценку изменений (</w:t>
      </w:r>
      <w:proofErr w:type="gramStart"/>
      <w:r w:rsidRPr="00BE7220">
        <w:rPr>
          <w:rFonts w:ascii="Courier New" w:hAnsi="Courier New" w:cs="Courier New"/>
          <w:sz w:val="20"/>
          <w:szCs w:val="20"/>
          <w:lang w:val="ru-RU" w:bidi="ar-SA"/>
        </w:rPr>
        <w:t>на сколько</w:t>
      </w:r>
      <w:proofErr w:type="gramEnd"/>
      <w:r w:rsidRPr="00BE7220">
        <w:rPr>
          <w:rFonts w:ascii="Courier New" w:hAnsi="Courier New" w:cs="Courier New"/>
          <w:sz w:val="20"/>
          <w:szCs w:val="20"/>
          <w:lang w:val="ru-RU" w:bidi="ar-SA"/>
        </w:rPr>
        <w:t xml:space="preserve"> возросло (снизилось) число заинтересованных лиц в абсолютных величинах и в процентном выражении).</w:t>
      </w: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Источником данных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tbl>
      <w:tblPr>
        <w:tblW w:w="0" w:type="auto"/>
        <w:tblLayout w:type="fixed"/>
        <w:tblCellMar>
          <w:top w:w="102" w:type="dxa"/>
          <w:left w:w="62" w:type="dxa"/>
          <w:bottom w:w="102" w:type="dxa"/>
          <w:right w:w="62" w:type="dxa"/>
        </w:tblCellMar>
        <w:tblLook w:val="0000"/>
      </w:tblPr>
      <w:tblGrid>
        <w:gridCol w:w="2948"/>
        <w:gridCol w:w="2835"/>
        <w:gridCol w:w="3261"/>
      </w:tblGrid>
      <w:tr w:rsidR="00BE7220" w:rsidRPr="00B41011">
        <w:tc>
          <w:tcPr>
            <w:tcW w:w="2948"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Группа заинтересованных лиц (описание групп)</w:t>
            </w:r>
          </w:p>
        </w:tc>
        <w:tc>
          <w:tcPr>
            <w:tcW w:w="2835"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Данные о количестве заинтересованных лиц в настоящее время</w:t>
            </w:r>
          </w:p>
        </w:tc>
        <w:tc>
          <w:tcPr>
            <w:tcW w:w="326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Данные об изменениях количества заинтересованных лиц в течение срока действия нормативного правового акта</w:t>
            </w:r>
          </w:p>
        </w:tc>
      </w:tr>
      <w:tr w:rsidR="00BE7220" w:rsidRPr="00BE7220">
        <w:tc>
          <w:tcPr>
            <w:tcW w:w="2948"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1</w:t>
            </w:r>
          </w:p>
        </w:tc>
        <w:tc>
          <w:tcPr>
            <w:tcW w:w="2835"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2</w:t>
            </w:r>
          </w:p>
        </w:tc>
        <w:tc>
          <w:tcPr>
            <w:tcW w:w="326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bookmarkStart w:id="3" w:name="Par192"/>
            <w:bookmarkEnd w:id="3"/>
            <w:r w:rsidRPr="00BE7220">
              <w:rPr>
                <w:rFonts w:ascii="Courier New" w:hAnsi="Courier New" w:cs="Courier New"/>
                <w:sz w:val="20"/>
                <w:szCs w:val="20"/>
                <w:lang w:val="ru-RU" w:bidi="ar-SA"/>
              </w:rPr>
              <w:t>3</w:t>
            </w:r>
          </w:p>
        </w:tc>
      </w:tr>
      <w:tr w:rsidR="0021221F" w:rsidRPr="0021221F">
        <w:tc>
          <w:tcPr>
            <w:tcW w:w="2948" w:type="dxa"/>
            <w:tcBorders>
              <w:top w:val="single" w:sz="4" w:space="0" w:color="auto"/>
              <w:left w:val="single" w:sz="4" w:space="0" w:color="auto"/>
              <w:bottom w:val="single" w:sz="4" w:space="0" w:color="auto"/>
              <w:right w:val="single" w:sz="4" w:space="0" w:color="auto"/>
            </w:tcBorders>
          </w:tcPr>
          <w:p w:rsidR="0021221F" w:rsidRPr="00BE7220" w:rsidRDefault="0021221F" w:rsidP="00860B5B">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Работодатели, зарегистрированные на территории Костромской области, численность работников которых составляет не менее 35 человек и не более чем 100 человек</w:t>
            </w:r>
          </w:p>
        </w:tc>
        <w:tc>
          <w:tcPr>
            <w:tcW w:w="2835" w:type="dxa"/>
            <w:tcBorders>
              <w:top w:val="single" w:sz="4" w:space="0" w:color="auto"/>
              <w:left w:val="single" w:sz="4" w:space="0" w:color="auto"/>
              <w:bottom w:val="single" w:sz="4" w:space="0" w:color="auto"/>
              <w:right w:val="single" w:sz="4" w:space="0" w:color="auto"/>
            </w:tcBorders>
          </w:tcPr>
          <w:p w:rsidR="0021221F" w:rsidRPr="00BE7220" w:rsidRDefault="0021221F"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582</w:t>
            </w:r>
          </w:p>
        </w:tc>
        <w:tc>
          <w:tcPr>
            <w:tcW w:w="3261" w:type="dxa"/>
            <w:tcBorders>
              <w:top w:val="single" w:sz="4" w:space="0" w:color="auto"/>
              <w:left w:val="single" w:sz="4" w:space="0" w:color="auto"/>
              <w:bottom w:val="single" w:sz="4" w:space="0" w:color="auto"/>
              <w:right w:val="single" w:sz="4" w:space="0" w:color="auto"/>
            </w:tcBorders>
          </w:tcPr>
          <w:p w:rsidR="0021221F" w:rsidRPr="00BE7220" w:rsidRDefault="0021221F"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Категория введена с 01.01.2018</w:t>
            </w:r>
          </w:p>
        </w:tc>
      </w:tr>
      <w:tr w:rsidR="0021221F" w:rsidRPr="0021221F">
        <w:tc>
          <w:tcPr>
            <w:tcW w:w="2948" w:type="dxa"/>
            <w:tcBorders>
              <w:top w:val="single" w:sz="4" w:space="0" w:color="auto"/>
              <w:left w:val="single" w:sz="4" w:space="0" w:color="auto"/>
              <w:bottom w:val="single" w:sz="4" w:space="0" w:color="auto"/>
              <w:right w:val="single" w:sz="4" w:space="0" w:color="auto"/>
            </w:tcBorders>
          </w:tcPr>
          <w:p w:rsidR="0021221F" w:rsidRPr="00BE7220" w:rsidRDefault="0021221F" w:rsidP="00860B5B">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Работодатели, зарегистрированные на территории Костромской области, численность работников которых превышает 100 человек</w:t>
            </w:r>
          </w:p>
        </w:tc>
        <w:tc>
          <w:tcPr>
            <w:tcW w:w="2835" w:type="dxa"/>
            <w:tcBorders>
              <w:top w:val="single" w:sz="4" w:space="0" w:color="auto"/>
              <w:left w:val="single" w:sz="4" w:space="0" w:color="auto"/>
              <w:bottom w:val="single" w:sz="4" w:space="0" w:color="auto"/>
              <w:right w:val="single" w:sz="4" w:space="0" w:color="auto"/>
            </w:tcBorders>
          </w:tcPr>
          <w:p w:rsidR="0021221F" w:rsidRPr="00BE7220" w:rsidRDefault="0021221F"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190</w:t>
            </w:r>
          </w:p>
        </w:tc>
        <w:tc>
          <w:tcPr>
            <w:tcW w:w="3261" w:type="dxa"/>
            <w:tcBorders>
              <w:top w:val="single" w:sz="4" w:space="0" w:color="auto"/>
              <w:left w:val="single" w:sz="4" w:space="0" w:color="auto"/>
              <w:bottom w:val="single" w:sz="4" w:space="0" w:color="auto"/>
              <w:right w:val="single" w:sz="4" w:space="0" w:color="auto"/>
            </w:tcBorders>
          </w:tcPr>
          <w:p w:rsidR="00233E67" w:rsidRDefault="00F772B0" w:rsidP="00233E67">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Незначительно</w:t>
            </w:r>
          </w:p>
          <w:p w:rsidR="0021221F" w:rsidRDefault="00233E67" w:rsidP="00233E67">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на 01.01.2018 – 182 ед.</w:t>
            </w:r>
          </w:p>
          <w:p w:rsidR="00233E67" w:rsidRDefault="00233E67" w:rsidP="00233E67">
            <w:pPr>
              <w:autoSpaceDE w:val="0"/>
              <w:autoSpaceDN w:val="0"/>
              <w:adjustRightInd w:val="0"/>
              <w:rPr>
                <w:rFonts w:ascii="Courier New" w:hAnsi="Courier New" w:cs="Courier New"/>
                <w:sz w:val="20"/>
                <w:szCs w:val="20"/>
                <w:lang w:val="ru-RU" w:bidi="ar-SA"/>
              </w:rPr>
            </w:pPr>
          </w:p>
          <w:p w:rsidR="00233E67" w:rsidRPr="00BE7220" w:rsidRDefault="00233E67" w:rsidP="00233E67">
            <w:pPr>
              <w:autoSpaceDE w:val="0"/>
              <w:autoSpaceDN w:val="0"/>
              <w:adjustRightInd w:val="0"/>
              <w:rPr>
                <w:rFonts w:ascii="Courier New" w:hAnsi="Courier New" w:cs="Courier New"/>
                <w:sz w:val="20"/>
                <w:szCs w:val="20"/>
                <w:lang w:val="ru-RU" w:bidi="ar-SA"/>
              </w:rPr>
            </w:pPr>
          </w:p>
        </w:tc>
      </w:tr>
      <w:tr w:rsidR="00BE7220" w:rsidRPr="00B41011">
        <w:tc>
          <w:tcPr>
            <w:tcW w:w="9044" w:type="dxa"/>
            <w:gridSpan w:val="3"/>
            <w:tcBorders>
              <w:top w:val="single" w:sz="4" w:space="0" w:color="auto"/>
              <w:left w:val="single" w:sz="4" w:space="0" w:color="auto"/>
              <w:bottom w:val="single" w:sz="4" w:space="0" w:color="auto"/>
              <w:right w:val="single" w:sz="4" w:space="0" w:color="auto"/>
            </w:tcBorders>
          </w:tcPr>
          <w:p w:rsidR="00BE7220" w:rsidRPr="00BE7220" w:rsidRDefault="00BE7220" w:rsidP="007B2BAC">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Источники использованных данных:</w:t>
            </w:r>
            <w:r w:rsidR="00F772B0" w:rsidRPr="00334E04">
              <w:rPr>
                <w:rFonts w:ascii="Courier New" w:hAnsi="Courier New" w:cs="Courier New"/>
                <w:sz w:val="20"/>
                <w:szCs w:val="20"/>
                <w:u w:val="single"/>
                <w:lang w:val="ru-RU" w:bidi="ar-SA"/>
              </w:rPr>
              <w:t xml:space="preserve"> ежемесячная информация о выполнении квоты для приема на работу инвалидов, предоставляемая работодателями в органы службы занятости населения</w:t>
            </w:r>
          </w:p>
        </w:tc>
      </w:tr>
    </w:tbl>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8. Изменение бюджетных расходов и доходов от реализации предусмотренных нормативным правовым актом функций, полномочий, обязанностей и прав исполнительных органов государственной власти Костромской области и органов местного самоуправления Костромской области</w:t>
      </w:r>
      <w:hyperlink w:anchor="Par208" w:history="1">
        <w:r w:rsidRPr="00BE7220">
          <w:rPr>
            <w:rFonts w:ascii="Courier New" w:hAnsi="Courier New" w:cs="Courier New"/>
            <w:color w:val="0000FF"/>
            <w:sz w:val="20"/>
            <w:szCs w:val="20"/>
            <w:lang w:val="ru-RU" w:bidi="ar-SA"/>
          </w:rPr>
          <w:t>&lt;*&gt;</w:t>
        </w:r>
      </w:hyperlink>
      <w:r w:rsidRPr="00BE7220">
        <w:rPr>
          <w:rFonts w:ascii="Courier New" w:hAnsi="Courier New" w:cs="Courier New"/>
          <w:sz w:val="20"/>
          <w:szCs w:val="20"/>
          <w:lang w:val="ru-RU" w:bidi="ar-SA"/>
        </w:rPr>
        <w:t>:</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bookmarkStart w:id="4" w:name="Par208"/>
      <w:bookmarkEnd w:id="4"/>
      <w:r w:rsidRPr="00BE7220">
        <w:rPr>
          <w:rFonts w:ascii="Courier New" w:hAnsi="Courier New" w:cs="Courier New"/>
          <w:sz w:val="20"/>
          <w:szCs w:val="20"/>
          <w:lang w:val="ru-RU" w:bidi="ar-SA"/>
        </w:rPr>
        <w:lastRenderedPageBreak/>
        <w:t>&lt;*&gt; В данном разделе необходимо указать все функции, полномочия, обязанности и права исполнительных органов государственной власти Костромской области, которые реализуются во исполнение оцениваемого нормативного правового акта. Кратко описывается порядок реализации соответствующих функций, какими исполнительными органами государственной власти Костромской области они реализуются.</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По каждой реализуемой функции приводятся данные о расходах, связанных с ее реализацией. Виды единовременных и периодических расходов могут приводиться с округлением до более высоких показателей в соответствии с видами расходов бюджета Костромской области.</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Единовременные расходы и доходы делятся на количество лет действия установленного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доходов, уменьшенному на объем выпадающих доходов).</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Все данные о периодических расходах и доходах заполняются в расчете за один календарный год.</w:t>
      </w: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tbl>
      <w:tblPr>
        <w:tblW w:w="0" w:type="auto"/>
        <w:tblLayout w:type="fixed"/>
        <w:tblCellMar>
          <w:top w:w="102" w:type="dxa"/>
          <w:left w:w="62" w:type="dxa"/>
          <w:bottom w:w="102" w:type="dxa"/>
          <w:right w:w="62" w:type="dxa"/>
        </w:tblCellMar>
        <w:tblLook w:val="0000"/>
      </w:tblPr>
      <w:tblGrid>
        <w:gridCol w:w="3572"/>
        <w:gridCol w:w="4025"/>
        <w:gridCol w:w="1474"/>
      </w:tblGrid>
      <w:tr w:rsidR="00BE7220" w:rsidRPr="00BE7220">
        <w:tc>
          <w:tcPr>
            <w:tcW w:w="3572"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Реализация функций, полномочий, обязанностей и прав</w:t>
            </w:r>
          </w:p>
        </w:tc>
        <w:tc>
          <w:tcPr>
            <w:tcW w:w="4025"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Описание расходов и доходов бюджета Костромской области</w:t>
            </w:r>
          </w:p>
        </w:tc>
        <w:tc>
          <w:tcPr>
            <w:tcW w:w="1474"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Оценка расходов и доходов</w:t>
            </w:r>
          </w:p>
        </w:tc>
      </w:tr>
      <w:tr w:rsidR="00BE7220" w:rsidRPr="00117FA2">
        <w:tc>
          <w:tcPr>
            <w:tcW w:w="9071" w:type="dxa"/>
            <w:gridSpan w:val="3"/>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Наименование органа, исполняющего функцию (предоставляющего услугу):</w:t>
            </w:r>
          </w:p>
          <w:p w:rsidR="00BE7220" w:rsidRPr="00117FA2" w:rsidRDefault="00117FA2" w:rsidP="00BE7220">
            <w:pPr>
              <w:autoSpaceDE w:val="0"/>
              <w:autoSpaceDN w:val="0"/>
              <w:adjustRightInd w:val="0"/>
              <w:jc w:val="center"/>
              <w:rPr>
                <w:rFonts w:ascii="Courier New" w:hAnsi="Courier New" w:cs="Courier New"/>
                <w:sz w:val="20"/>
                <w:szCs w:val="20"/>
                <w:u w:val="single"/>
                <w:lang w:val="ru-RU" w:bidi="ar-SA"/>
              </w:rPr>
            </w:pPr>
            <w:r w:rsidRPr="00117FA2">
              <w:rPr>
                <w:rFonts w:ascii="Courier New" w:hAnsi="Courier New" w:cs="Courier New"/>
                <w:sz w:val="20"/>
                <w:szCs w:val="20"/>
                <w:u w:val="single"/>
                <w:lang w:val="ru-RU" w:bidi="ar-SA"/>
              </w:rPr>
              <w:t>Департамент по труду и социальной защите населения Костромской области</w:t>
            </w:r>
          </w:p>
        </w:tc>
      </w:tr>
      <w:tr w:rsidR="00BE7220" w:rsidRPr="00117FA2">
        <w:tc>
          <w:tcPr>
            <w:tcW w:w="3572"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наименование функции (услуги)</w:t>
            </w:r>
          </w:p>
        </w:tc>
        <w:tc>
          <w:tcPr>
            <w:tcW w:w="4025" w:type="dxa"/>
            <w:tcBorders>
              <w:top w:val="single" w:sz="4" w:space="0" w:color="auto"/>
              <w:left w:val="single" w:sz="4" w:space="0" w:color="auto"/>
              <w:bottom w:val="single" w:sz="4" w:space="0" w:color="auto"/>
              <w:right w:val="single" w:sz="4" w:space="0" w:color="auto"/>
            </w:tcBorders>
          </w:tcPr>
          <w:p w:rsidR="00117FA2" w:rsidRDefault="00BE7220" w:rsidP="00BE7220">
            <w:pPr>
              <w:autoSpaceDE w:val="0"/>
              <w:autoSpaceDN w:val="0"/>
              <w:adjustRightInd w:val="0"/>
              <w:rPr>
                <w:rFonts w:ascii="Courier New" w:hAnsi="Courier New" w:cs="Courier New"/>
                <w:sz w:val="20"/>
                <w:szCs w:val="20"/>
                <w:lang w:val="ru-RU" w:bidi="ar-SA"/>
              </w:rPr>
            </w:pPr>
            <w:r w:rsidRPr="00BE7220">
              <w:rPr>
                <w:rFonts w:ascii="Courier New" w:hAnsi="Courier New" w:cs="Courier New"/>
                <w:sz w:val="20"/>
                <w:szCs w:val="20"/>
                <w:lang w:val="ru-RU" w:bidi="ar-SA"/>
              </w:rPr>
              <w:t>вид расходов</w:t>
            </w:r>
            <w:r w:rsidR="00117FA2">
              <w:rPr>
                <w:rFonts w:ascii="Courier New" w:hAnsi="Courier New" w:cs="Courier New"/>
                <w:sz w:val="20"/>
                <w:szCs w:val="20"/>
                <w:lang w:val="ru-RU" w:bidi="ar-SA"/>
              </w:rPr>
              <w:t>:</w:t>
            </w:r>
          </w:p>
          <w:p w:rsidR="00BE7220" w:rsidRDefault="00117FA2" w:rsidP="00117FA2">
            <w:pPr>
              <w:pStyle w:val="a6"/>
              <w:numPr>
                <w:ilvl w:val="0"/>
                <w:numId w:val="2"/>
              </w:numPr>
              <w:autoSpaceDE w:val="0"/>
              <w:autoSpaceDN w:val="0"/>
              <w:adjustRightInd w:val="0"/>
              <w:rPr>
                <w:rFonts w:ascii="Courier New" w:hAnsi="Courier New" w:cs="Courier New"/>
                <w:sz w:val="20"/>
                <w:szCs w:val="20"/>
                <w:u w:val="single"/>
                <w:lang w:val="ru-RU" w:bidi="ar-SA"/>
              </w:rPr>
            </w:pPr>
            <w:r w:rsidRPr="00117FA2">
              <w:rPr>
                <w:rFonts w:ascii="Courier New" w:hAnsi="Courier New" w:cs="Courier New"/>
                <w:sz w:val="20"/>
                <w:szCs w:val="20"/>
                <w:u w:val="single"/>
                <w:lang w:val="ru-RU" w:bidi="ar-SA"/>
              </w:rPr>
              <w:t>возмещение работодателям затрат по созданию специальных рабочих мест для трудоустройства инвалидов и оплате труда инвалидов, трудоустроенных на созданные специальные рабочие места</w:t>
            </w:r>
          </w:p>
          <w:p w:rsidR="00117FA2" w:rsidRDefault="00117FA2" w:rsidP="00117FA2">
            <w:pPr>
              <w:autoSpaceDE w:val="0"/>
              <w:autoSpaceDN w:val="0"/>
              <w:adjustRightInd w:val="0"/>
              <w:rPr>
                <w:rFonts w:ascii="Courier New" w:hAnsi="Courier New" w:cs="Courier New"/>
                <w:sz w:val="20"/>
                <w:szCs w:val="20"/>
                <w:u w:val="single"/>
                <w:lang w:val="ru-RU" w:bidi="ar-SA"/>
              </w:rPr>
            </w:pPr>
          </w:p>
          <w:p w:rsidR="00117FA2" w:rsidRPr="00117FA2" w:rsidRDefault="00117FA2" w:rsidP="00117FA2">
            <w:pPr>
              <w:autoSpaceDE w:val="0"/>
              <w:autoSpaceDN w:val="0"/>
              <w:adjustRightInd w:val="0"/>
              <w:rPr>
                <w:rFonts w:ascii="Courier New" w:hAnsi="Courier New" w:cs="Courier New"/>
                <w:sz w:val="20"/>
                <w:szCs w:val="20"/>
                <w:u w:val="single"/>
                <w:lang w:val="ru-RU" w:bidi="ar-SA"/>
              </w:rPr>
            </w:pPr>
          </w:p>
          <w:p w:rsidR="00117FA2" w:rsidRDefault="00117FA2" w:rsidP="00117FA2">
            <w:pPr>
              <w:pStyle w:val="a6"/>
              <w:numPr>
                <w:ilvl w:val="0"/>
                <w:numId w:val="2"/>
              </w:numPr>
              <w:autoSpaceDE w:val="0"/>
              <w:autoSpaceDN w:val="0"/>
              <w:adjustRightInd w:val="0"/>
              <w:rPr>
                <w:rFonts w:ascii="Courier New" w:hAnsi="Courier New" w:cs="Courier New"/>
                <w:sz w:val="20"/>
                <w:szCs w:val="20"/>
                <w:u w:val="single"/>
                <w:lang w:val="ru-RU" w:bidi="ar-SA"/>
              </w:rPr>
            </w:pPr>
            <w:r>
              <w:rPr>
                <w:rFonts w:ascii="Courier New" w:hAnsi="Courier New" w:cs="Courier New"/>
                <w:sz w:val="20"/>
                <w:szCs w:val="20"/>
                <w:u w:val="single"/>
                <w:lang w:val="ru-RU" w:bidi="ar-SA"/>
              </w:rPr>
              <w:t>возмещение работодателям затрат по оплате труда инвалидов, трудоустроенных на созданные дополнительные рабочие места</w:t>
            </w:r>
          </w:p>
          <w:p w:rsidR="00117FA2" w:rsidRDefault="00117FA2" w:rsidP="00117FA2">
            <w:pPr>
              <w:pStyle w:val="a6"/>
              <w:autoSpaceDE w:val="0"/>
              <w:autoSpaceDN w:val="0"/>
              <w:adjustRightInd w:val="0"/>
              <w:rPr>
                <w:rFonts w:ascii="Courier New" w:hAnsi="Courier New" w:cs="Courier New"/>
                <w:sz w:val="20"/>
                <w:szCs w:val="20"/>
                <w:u w:val="single"/>
                <w:lang w:val="ru-RU" w:bidi="ar-SA"/>
              </w:rPr>
            </w:pPr>
          </w:p>
          <w:p w:rsidR="00117FA2" w:rsidRDefault="00117FA2" w:rsidP="00117FA2">
            <w:pPr>
              <w:pStyle w:val="a6"/>
              <w:autoSpaceDE w:val="0"/>
              <w:autoSpaceDN w:val="0"/>
              <w:adjustRightInd w:val="0"/>
              <w:rPr>
                <w:rFonts w:ascii="Courier New" w:hAnsi="Courier New" w:cs="Courier New"/>
                <w:sz w:val="20"/>
                <w:szCs w:val="20"/>
                <w:u w:val="single"/>
                <w:lang w:val="ru-RU" w:bidi="ar-SA"/>
              </w:rPr>
            </w:pPr>
          </w:p>
          <w:p w:rsidR="00117FA2" w:rsidRDefault="00117FA2" w:rsidP="00117FA2">
            <w:pPr>
              <w:pStyle w:val="a6"/>
              <w:autoSpaceDE w:val="0"/>
              <w:autoSpaceDN w:val="0"/>
              <w:adjustRightInd w:val="0"/>
              <w:rPr>
                <w:rFonts w:ascii="Courier New" w:hAnsi="Courier New" w:cs="Courier New"/>
                <w:sz w:val="20"/>
                <w:szCs w:val="20"/>
                <w:u w:val="single"/>
                <w:lang w:val="ru-RU" w:bidi="ar-SA"/>
              </w:rPr>
            </w:pPr>
          </w:p>
          <w:p w:rsidR="00117FA2" w:rsidRPr="00117FA2" w:rsidRDefault="00117FA2" w:rsidP="00117FA2">
            <w:pPr>
              <w:pStyle w:val="a6"/>
              <w:autoSpaceDE w:val="0"/>
              <w:autoSpaceDN w:val="0"/>
              <w:adjustRightInd w:val="0"/>
              <w:rPr>
                <w:rFonts w:ascii="Courier New" w:hAnsi="Courier New" w:cs="Courier New"/>
                <w:sz w:val="20"/>
                <w:szCs w:val="20"/>
                <w:u w:val="single"/>
                <w:lang w:val="ru-RU" w:bidi="ar-SA"/>
              </w:rPr>
            </w:pPr>
          </w:p>
          <w:p w:rsidR="00BE7220" w:rsidRPr="00BE7220" w:rsidRDefault="00BE7220" w:rsidP="00117FA2">
            <w:pPr>
              <w:autoSpaceDE w:val="0"/>
              <w:autoSpaceDN w:val="0"/>
              <w:adjustRightInd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вид доходов </w:t>
            </w:r>
            <w:r w:rsidR="00117FA2" w:rsidRPr="00117FA2">
              <w:rPr>
                <w:rFonts w:ascii="Courier New" w:hAnsi="Courier New" w:cs="Courier New"/>
                <w:sz w:val="20"/>
                <w:szCs w:val="20"/>
                <w:u w:val="single"/>
                <w:lang w:val="ru-RU" w:bidi="ar-SA"/>
              </w:rPr>
              <w:t>отсутствуют</w:t>
            </w:r>
          </w:p>
        </w:tc>
        <w:tc>
          <w:tcPr>
            <w:tcW w:w="1474" w:type="dxa"/>
            <w:tcBorders>
              <w:top w:val="single" w:sz="4" w:space="0" w:color="auto"/>
              <w:left w:val="single" w:sz="4" w:space="0" w:color="auto"/>
              <w:bottom w:val="single" w:sz="4" w:space="0" w:color="auto"/>
              <w:right w:val="single" w:sz="4" w:space="0" w:color="auto"/>
            </w:tcBorders>
          </w:tcPr>
          <w:p w:rsidR="00BE7220" w:rsidRDefault="00BE7220" w:rsidP="00BE7220">
            <w:pPr>
              <w:autoSpaceDE w:val="0"/>
              <w:autoSpaceDN w:val="0"/>
              <w:adjustRightInd w:val="0"/>
              <w:rPr>
                <w:rFonts w:ascii="Courier New" w:hAnsi="Courier New" w:cs="Courier New"/>
                <w:sz w:val="20"/>
                <w:szCs w:val="20"/>
                <w:lang w:val="ru-RU" w:bidi="ar-SA"/>
              </w:rPr>
            </w:pPr>
          </w:p>
          <w:p w:rsidR="00117FA2" w:rsidRDefault="00117FA2"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Заявления от работодателей в 2019-2022 г.г. не поступали</w:t>
            </w:r>
          </w:p>
          <w:p w:rsidR="00117FA2" w:rsidRDefault="00117FA2" w:rsidP="00BE7220">
            <w:pPr>
              <w:autoSpaceDE w:val="0"/>
              <w:autoSpaceDN w:val="0"/>
              <w:adjustRightInd w:val="0"/>
              <w:rPr>
                <w:rFonts w:ascii="Courier New" w:hAnsi="Courier New" w:cs="Courier New"/>
                <w:sz w:val="20"/>
                <w:szCs w:val="20"/>
                <w:lang w:val="ru-RU" w:bidi="ar-SA"/>
              </w:rPr>
            </w:pPr>
          </w:p>
          <w:p w:rsidR="00117FA2" w:rsidRDefault="00117FA2" w:rsidP="00BE7220">
            <w:pPr>
              <w:autoSpaceDE w:val="0"/>
              <w:autoSpaceDN w:val="0"/>
              <w:adjustRightInd w:val="0"/>
              <w:rPr>
                <w:rFonts w:ascii="Courier New" w:hAnsi="Courier New" w:cs="Courier New"/>
                <w:sz w:val="20"/>
                <w:szCs w:val="20"/>
                <w:lang w:val="ru-RU" w:bidi="ar-SA"/>
              </w:rPr>
            </w:pPr>
          </w:p>
          <w:p w:rsidR="00117FA2" w:rsidRDefault="00117FA2" w:rsidP="00BE7220">
            <w:pPr>
              <w:autoSpaceDE w:val="0"/>
              <w:autoSpaceDN w:val="0"/>
              <w:adjustRightInd w:val="0"/>
              <w:rPr>
                <w:rFonts w:ascii="Courier New" w:hAnsi="Courier New" w:cs="Courier New"/>
                <w:sz w:val="20"/>
                <w:szCs w:val="20"/>
                <w:lang w:val="ru-RU" w:bidi="ar-SA"/>
              </w:rPr>
            </w:pPr>
          </w:p>
          <w:p w:rsidR="00117FA2" w:rsidRPr="00117FA2" w:rsidRDefault="00117FA2" w:rsidP="00BE7220">
            <w:pPr>
              <w:autoSpaceDE w:val="0"/>
              <w:autoSpaceDN w:val="0"/>
              <w:adjustRightInd w:val="0"/>
              <w:rPr>
                <w:rFonts w:ascii="Courier New" w:hAnsi="Courier New" w:cs="Courier New"/>
                <w:sz w:val="20"/>
                <w:szCs w:val="20"/>
                <w:lang w:val="ru-RU" w:bidi="ar-SA"/>
              </w:rPr>
            </w:pPr>
            <w:r w:rsidRPr="00117FA2">
              <w:rPr>
                <w:rFonts w:ascii="Courier New" w:hAnsi="Courier New" w:cs="Courier New"/>
                <w:sz w:val="20"/>
                <w:szCs w:val="20"/>
                <w:lang w:val="ru-RU" w:bidi="ar-SA"/>
              </w:rPr>
              <w:t xml:space="preserve">2019 год – </w:t>
            </w:r>
            <w:r w:rsidRPr="00117FA2">
              <w:rPr>
                <w:rFonts w:ascii="Courier New" w:hAnsi="Courier New" w:cs="Courier New"/>
                <w:sz w:val="20"/>
                <w:szCs w:val="20"/>
                <w:lang w:val="ru-RU"/>
              </w:rPr>
              <w:t xml:space="preserve">122324,06 </w:t>
            </w:r>
            <w:proofErr w:type="spellStart"/>
            <w:r w:rsidRPr="00117FA2">
              <w:rPr>
                <w:rFonts w:ascii="Courier New" w:hAnsi="Courier New" w:cs="Courier New"/>
                <w:sz w:val="20"/>
                <w:szCs w:val="20"/>
                <w:lang w:val="ru-RU"/>
              </w:rPr>
              <w:t>руб</w:t>
            </w:r>
            <w:proofErr w:type="spellEnd"/>
            <w:r w:rsidRPr="00117FA2">
              <w:rPr>
                <w:rFonts w:ascii="Courier New" w:hAnsi="Courier New" w:cs="Courier New"/>
                <w:sz w:val="20"/>
                <w:szCs w:val="20"/>
                <w:lang w:val="ru-RU"/>
              </w:rPr>
              <w:t>;</w:t>
            </w:r>
          </w:p>
          <w:p w:rsidR="00117FA2" w:rsidRPr="00117FA2" w:rsidRDefault="00117FA2" w:rsidP="00BE7220">
            <w:pPr>
              <w:autoSpaceDE w:val="0"/>
              <w:autoSpaceDN w:val="0"/>
              <w:adjustRightInd w:val="0"/>
              <w:rPr>
                <w:rFonts w:ascii="Courier New" w:hAnsi="Courier New" w:cs="Courier New"/>
                <w:sz w:val="20"/>
                <w:szCs w:val="20"/>
                <w:lang w:val="ru-RU"/>
              </w:rPr>
            </w:pPr>
            <w:r w:rsidRPr="00117FA2">
              <w:rPr>
                <w:rFonts w:ascii="Courier New" w:hAnsi="Courier New" w:cs="Courier New"/>
                <w:sz w:val="20"/>
                <w:szCs w:val="20"/>
                <w:lang w:val="ru-RU" w:bidi="ar-SA"/>
              </w:rPr>
              <w:t xml:space="preserve">2020 год – </w:t>
            </w:r>
            <w:r w:rsidRPr="00117FA2">
              <w:rPr>
                <w:rFonts w:ascii="Courier New" w:hAnsi="Courier New" w:cs="Courier New"/>
                <w:sz w:val="20"/>
                <w:szCs w:val="20"/>
                <w:lang w:val="ru-RU"/>
              </w:rPr>
              <w:t xml:space="preserve">141112,62 </w:t>
            </w:r>
            <w:proofErr w:type="spellStart"/>
            <w:r w:rsidRPr="00117FA2">
              <w:rPr>
                <w:rFonts w:ascii="Courier New" w:hAnsi="Courier New" w:cs="Courier New"/>
                <w:sz w:val="20"/>
                <w:szCs w:val="20"/>
                <w:lang w:val="ru-RU"/>
              </w:rPr>
              <w:t>руб</w:t>
            </w:r>
            <w:proofErr w:type="spellEnd"/>
            <w:r w:rsidRPr="00117FA2">
              <w:rPr>
                <w:rFonts w:ascii="Courier New" w:hAnsi="Courier New" w:cs="Courier New"/>
                <w:sz w:val="20"/>
                <w:szCs w:val="20"/>
                <w:lang w:val="ru-RU"/>
              </w:rPr>
              <w:t>;</w:t>
            </w:r>
          </w:p>
          <w:p w:rsidR="00117FA2" w:rsidRPr="00117FA2" w:rsidRDefault="00117FA2" w:rsidP="00BE7220">
            <w:pPr>
              <w:autoSpaceDE w:val="0"/>
              <w:autoSpaceDN w:val="0"/>
              <w:adjustRightInd w:val="0"/>
              <w:rPr>
                <w:rFonts w:ascii="Courier New" w:hAnsi="Courier New" w:cs="Courier New"/>
                <w:sz w:val="20"/>
                <w:szCs w:val="20"/>
                <w:lang w:val="ru-RU" w:bidi="ar-SA"/>
              </w:rPr>
            </w:pPr>
            <w:r w:rsidRPr="00117FA2">
              <w:rPr>
                <w:rFonts w:ascii="Courier New" w:hAnsi="Courier New" w:cs="Courier New"/>
                <w:sz w:val="20"/>
                <w:szCs w:val="20"/>
                <w:lang w:val="ru-RU" w:bidi="ar-SA"/>
              </w:rPr>
              <w:t xml:space="preserve">2021 год - </w:t>
            </w:r>
            <w:r w:rsidRPr="00117FA2">
              <w:rPr>
                <w:rFonts w:ascii="Courier New" w:hAnsi="Courier New" w:cs="Courier New"/>
                <w:sz w:val="20"/>
                <w:szCs w:val="20"/>
                <w:lang w:val="ru-RU"/>
              </w:rPr>
              <w:t>122206,28 руб.</w:t>
            </w:r>
          </w:p>
          <w:p w:rsidR="00117FA2" w:rsidRPr="00117FA2" w:rsidRDefault="00117FA2" w:rsidP="00BE7220">
            <w:pPr>
              <w:autoSpaceDE w:val="0"/>
              <w:autoSpaceDN w:val="0"/>
              <w:adjustRightInd w:val="0"/>
              <w:rPr>
                <w:rFonts w:ascii="Courier New" w:hAnsi="Courier New" w:cs="Courier New"/>
                <w:sz w:val="20"/>
                <w:szCs w:val="20"/>
                <w:lang w:val="ru-RU" w:bidi="ar-SA"/>
              </w:rPr>
            </w:pPr>
          </w:p>
          <w:p w:rsidR="00117FA2" w:rsidRPr="00117FA2" w:rsidRDefault="00117FA2" w:rsidP="00BE7220">
            <w:pPr>
              <w:autoSpaceDE w:val="0"/>
              <w:autoSpaceDN w:val="0"/>
              <w:adjustRightInd w:val="0"/>
              <w:rPr>
                <w:rFonts w:ascii="Courier New" w:hAnsi="Courier New" w:cs="Courier New"/>
                <w:sz w:val="20"/>
                <w:szCs w:val="20"/>
                <w:lang w:val="ru-RU" w:bidi="ar-SA"/>
              </w:rPr>
            </w:pPr>
          </w:p>
        </w:tc>
      </w:tr>
      <w:tr w:rsidR="00BE7220" w:rsidRPr="00E92BC0">
        <w:tc>
          <w:tcPr>
            <w:tcW w:w="7597" w:type="dxa"/>
            <w:gridSpan w:val="2"/>
            <w:tcBorders>
              <w:top w:val="single" w:sz="4" w:space="0" w:color="auto"/>
              <w:left w:val="single" w:sz="4" w:space="0" w:color="auto"/>
              <w:bottom w:val="single" w:sz="4" w:space="0" w:color="auto"/>
              <w:right w:val="single" w:sz="4" w:space="0" w:color="auto"/>
            </w:tcBorders>
          </w:tcPr>
          <w:p w:rsidR="00BE7220" w:rsidRPr="00BE7220" w:rsidRDefault="00BE7220" w:rsidP="00B9211F">
            <w:pPr>
              <w:autoSpaceDE w:val="0"/>
              <w:autoSpaceDN w:val="0"/>
              <w:adjustRightInd w:val="0"/>
              <w:ind w:left="566"/>
              <w:rPr>
                <w:rFonts w:ascii="Courier New" w:hAnsi="Courier New" w:cs="Courier New"/>
                <w:sz w:val="20"/>
                <w:szCs w:val="20"/>
                <w:lang w:val="ru-RU" w:bidi="ar-SA"/>
              </w:rPr>
            </w:pPr>
            <w:r w:rsidRPr="00BE7220">
              <w:rPr>
                <w:rFonts w:ascii="Courier New" w:hAnsi="Courier New" w:cs="Courier New"/>
                <w:sz w:val="20"/>
                <w:szCs w:val="20"/>
                <w:lang w:val="ru-RU" w:bidi="ar-SA"/>
              </w:rPr>
              <w:t>итого расходы по (функции (услуге</w:t>
            </w:r>
            <w:proofErr w:type="gramStart"/>
            <w:r w:rsidRPr="00BE7220">
              <w:rPr>
                <w:rFonts w:ascii="Courier New" w:hAnsi="Courier New" w:cs="Courier New"/>
                <w:sz w:val="20"/>
                <w:szCs w:val="20"/>
                <w:lang w:val="ru-RU" w:bidi="ar-SA"/>
              </w:rPr>
              <w:t>)</w:t>
            </w:r>
            <w:r w:rsidR="00B9211F">
              <w:rPr>
                <w:rFonts w:ascii="Courier New" w:hAnsi="Courier New" w:cs="Courier New"/>
                <w:sz w:val="20"/>
                <w:szCs w:val="20"/>
                <w:lang w:val="ru-RU" w:bidi="ar-SA"/>
              </w:rPr>
              <w:t>з</w:t>
            </w:r>
            <w:proofErr w:type="gramEnd"/>
            <w:r w:rsidR="00B9211F">
              <w:rPr>
                <w:rFonts w:ascii="Courier New" w:hAnsi="Courier New" w:cs="Courier New"/>
                <w:sz w:val="20"/>
                <w:szCs w:val="20"/>
                <w:lang w:val="ru-RU" w:bidi="ar-SA"/>
              </w:rPr>
              <w:t xml:space="preserve">а 2019-2021 г.г. </w:t>
            </w:r>
            <w:r w:rsidR="00B9211F" w:rsidRPr="00B9211F">
              <w:rPr>
                <w:rFonts w:ascii="Courier New" w:hAnsi="Courier New" w:cs="Courier New"/>
                <w:sz w:val="20"/>
                <w:szCs w:val="20"/>
                <w:u w:val="single"/>
                <w:lang w:val="ru-RU" w:bidi="ar-SA"/>
              </w:rPr>
              <w:t>385642,96 руб.</w:t>
            </w:r>
          </w:p>
        </w:tc>
        <w:tc>
          <w:tcPr>
            <w:tcW w:w="1474"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r>
      <w:tr w:rsidR="00BE7220" w:rsidRPr="00E92BC0">
        <w:tc>
          <w:tcPr>
            <w:tcW w:w="7597" w:type="dxa"/>
            <w:gridSpan w:val="2"/>
            <w:tcBorders>
              <w:top w:val="single" w:sz="4" w:space="0" w:color="auto"/>
              <w:left w:val="single" w:sz="4" w:space="0" w:color="auto"/>
              <w:bottom w:val="single" w:sz="4" w:space="0" w:color="auto"/>
              <w:right w:val="single" w:sz="4" w:space="0" w:color="auto"/>
            </w:tcBorders>
          </w:tcPr>
          <w:p w:rsidR="00BE7220" w:rsidRPr="00BE7220" w:rsidRDefault="00BE7220" w:rsidP="00B9211F">
            <w:pPr>
              <w:autoSpaceDE w:val="0"/>
              <w:autoSpaceDN w:val="0"/>
              <w:adjustRightInd w:val="0"/>
              <w:ind w:left="566"/>
              <w:rPr>
                <w:rFonts w:ascii="Courier New" w:hAnsi="Courier New" w:cs="Courier New"/>
                <w:sz w:val="20"/>
                <w:szCs w:val="20"/>
                <w:lang w:val="ru-RU" w:bidi="ar-SA"/>
              </w:rPr>
            </w:pPr>
            <w:proofErr w:type="gramStart"/>
            <w:r w:rsidRPr="00BE7220">
              <w:rPr>
                <w:rFonts w:ascii="Courier New" w:hAnsi="Courier New" w:cs="Courier New"/>
                <w:sz w:val="20"/>
                <w:szCs w:val="20"/>
                <w:lang w:val="ru-RU" w:bidi="ar-SA"/>
              </w:rPr>
              <w:t xml:space="preserve">итого доходы по (функции (услуге) </w:t>
            </w:r>
            <w:r w:rsidR="00B9211F" w:rsidRPr="00B9211F">
              <w:rPr>
                <w:rFonts w:ascii="Courier New" w:hAnsi="Courier New" w:cs="Courier New"/>
                <w:sz w:val="20"/>
                <w:szCs w:val="20"/>
                <w:u w:val="single"/>
                <w:lang w:val="ru-RU" w:bidi="ar-SA"/>
              </w:rPr>
              <w:t>отсутствуют</w:t>
            </w:r>
            <w:proofErr w:type="gramEnd"/>
          </w:p>
        </w:tc>
        <w:tc>
          <w:tcPr>
            <w:tcW w:w="1474"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r>
      <w:tr w:rsidR="00BE7220" w:rsidRPr="00B41011">
        <w:tc>
          <w:tcPr>
            <w:tcW w:w="7597" w:type="dxa"/>
            <w:gridSpan w:val="2"/>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ind w:left="566"/>
              <w:rPr>
                <w:rFonts w:ascii="Courier New" w:hAnsi="Courier New" w:cs="Courier New"/>
                <w:sz w:val="20"/>
                <w:szCs w:val="20"/>
                <w:lang w:val="ru-RU" w:bidi="ar-SA"/>
              </w:rPr>
            </w:pPr>
            <w:r w:rsidRPr="00BE7220">
              <w:rPr>
                <w:rFonts w:ascii="Courier New" w:hAnsi="Courier New" w:cs="Courier New"/>
                <w:sz w:val="20"/>
                <w:szCs w:val="20"/>
                <w:lang w:val="ru-RU" w:bidi="ar-SA"/>
              </w:rPr>
              <w:t>итого расходы в год:</w:t>
            </w:r>
          </w:p>
          <w:p w:rsidR="00BE7220" w:rsidRPr="00BE7220" w:rsidRDefault="00BE7220" w:rsidP="00BE7220">
            <w:pPr>
              <w:autoSpaceDE w:val="0"/>
              <w:autoSpaceDN w:val="0"/>
              <w:adjustRightInd w:val="0"/>
              <w:ind w:left="566"/>
              <w:rPr>
                <w:rFonts w:ascii="Courier New" w:hAnsi="Courier New" w:cs="Courier New"/>
                <w:sz w:val="20"/>
                <w:szCs w:val="20"/>
                <w:lang w:val="ru-RU" w:bidi="ar-SA"/>
              </w:rPr>
            </w:pPr>
            <w:r w:rsidRPr="00BE7220">
              <w:rPr>
                <w:rFonts w:ascii="Courier New" w:hAnsi="Courier New" w:cs="Courier New"/>
                <w:sz w:val="20"/>
                <w:szCs w:val="20"/>
                <w:lang w:val="ru-RU" w:bidi="ar-SA"/>
              </w:rPr>
              <w:t>по уровням бюджета Костромской области:</w:t>
            </w:r>
          </w:p>
        </w:tc>
        <w:tc>
          <w:tcPr>
            <w:tcW w:w="1474"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r>
      <w:tr w:rsidR="00BE7220" w:rsidRPr="00BE7220">
        <w:tc>
          <w:tcPr>
            <w:tcW w:w="7597" w:type="dxa"/>
            <w:gridSpan w:val="2"/>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ind w:left="1132"/>
              <w:rPr>
                <w:rFonts w:ascii="Courier New" w:hAnsi="Courier New" w:cs="Courier New"/>
                <w:sz w:val="20"/>
                <w:szCs w:val="20"/>
                <w:lang w:val="ru-RU" w:bidi="ar-SA"/>
              </w:rPr>
            </w:pPr>
            <w:r w:rsidRPr="00BE7220">
              <w:rPr>
                <w:rFonts w:ascii="Courier New" w:hAnsi="Courier New" w:cs="Courier New"/>
                <w:sz w:val="20"/>
                <w:szCs w:val="20"/>
                <w:lang w:val="ru-RU" w:bidi="ar-SA"/>
              </w:rPr>
              <w:t>областной бюджет</w:t>
            </w:r>
            <w:r w:rsidR="00B9211F">
              <w:rPr>
                <w:rFonts w:ascii="Courier New" w:hAnsi="Courier New" w:cs="Courier New"/>
                <w:sz w:val="20"/>
                <w:szCs w:val="20"/>
                <w:lang w:val="ru-RU" w:bidi="ar-SA"/>
              </w:rPr>
              <w:t xml:space="preserve"> - </w:t>
            </w:r>
            <w:r w:rsidR="00B9211F" w:rsidRPr="00B9211F">
              <w:rPr>
                <w:rFonts w:ascii="Courier New" w:hAnsi="Courier New" w:cs="Courier New"/>
                <w:sz w:val="20"/>
                <w:szCs w:val="20"/>
                <w:u w:val="single"/>
                <w:lang w:val="ru-RU" w:bidi="ar-SA"/>
              </w:rPr>
              <w:t>385642,96 руб.</w:t>
            </w:r>
          </w:p>
        </w:tc>
        <w:tc>
          <w:tcPr>
            <w:tcW w:w="1474"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r>
      <w:tr w:rsidR="00BE7220" w:rsidRPr="00BE7220">
        <w:tc>
          <w:tcPr>
            <w:tcW w:w="7597" w:type="dxa"/>
            <w:gridSpan w:val="2"/>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ind w:left="1132"/>
              <w:rPr>
                <w:rFonts w:ascii="Courier New" w:hAnsi="Courier New" w:cs="Courier New"/>
                <w:sz w:val="20"/>
                <w:szCs w:val="20"/>
                <w:lang w:val="ru-RU" w:bidi="ar-SA"/>
              </w:rPr>
            </w:pPr>
            <w:r w:rsidRPr="00BE7220">
              <w:rPr>
                <w:rFonts w:ascii="Courier New" w:hAnsi="Courier New" w:cs="Courier New"/>
                <w:sz w:val="20"/>
                <w:szCs w:val="20"/>
                <w:lang w:val="ru-RU" w:bidi="ar-SA"/>
              </w:rPr>
              <w:t>местный бюджет -</w:t>
            </w:r>
          </w:p>
        </w:tc>
        <w:tc>
          <w:tcPr>
            <w:tcW w:w="1474"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r>
      <w:tr w:rsidR="00BE7220" w:rsidRPr="00B41011">
        <w:tc>
          <w:tcPr>
            <w:tcW w:w="7597" w:type="dxa"/>
            <w:gridSpan w:val="2"/>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ind w:left="566"/>
              <w:rPr>
                <w:rFonts w:ascii="Courier New" w:hAnsi="Courier New" w:cs="Courier New"/>
                <w:sz w:val="20"/>
                <w:szCs w:val="20"/>
                <w:lang w:val="ru-RU" w:bidi="ar-SA"/>
              </w:rPr>
            </w:pPr>
            <w:r w:rsidRPr="00BE7220">
              <w:rPr>
                <w:rFonts w:ascii="Courier New" w:hAnsi="Courier New" w:cs="Courier New"/>
                <w:sz w:val="20"/>
                <w:szCs w:val="20"/>
                <w:lang w:val="ru-RU" w:bidi="ar-SA"/>
              </w:rPr>
              <w:lastRenderedPageBreak/>
              <w:t>итого доходов в год:</w:t>
            </w:r>
          </w:p>
          <w:p w:rsidR="00BE7220" w:rsidRPr="00BE7220" w:rsidRDefault="00BE7220" w:rsidP="00BE7220">
            <w:pPr>
              <w:autoSpaceDE w:val="0"/>
              <w:autoSpaceDN w:val="0"/>
              <w:adjustRightInd w:val="0"/>
              <w:ind w:left="566"/>
              <w:rPr>
                <w:rFonts w:ascii="Courier New" w:hAnsi="Courier New" w:cs="Courier New"/>
                <w:sz w:val="20"/>
                <w:szCs w:val="20"/>
                <w:lang w:val="ru-RU" w:bidi="ar-SA"/>
              </w:rPr>
            </w:pPr>
            <w:r w:rsidRPr="00BE7220">
              <w:rPr>
                <w:rFonts w:ascii="Courier New" w:hAnsi="Courier New" w:cs="Courier New"/>
                <w:sz w:val="20"/>
                <w:szCs w:val="20"/>
                <w:lang w:val="ru-RU" w:bidi="ar-SA"/>
              </w:rPr>
              <w:t>по уровням бюджета Костромской области:</w:t>
            </w:r>
          </w:p>
        </w:tc>
        <w:tc>
          <w:tcPr>
            <w:tcW w:w="1474"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r>
      <w:tr w:rsidR="00BE7220" w:rsidRPr="00BE7220">
        <w:tc>
          <w:tcPr>
            <w:tcW w:w="7597" w:type="dxa"/>
            <w:gridSpan w:val="2"/>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ind w:left="1132"/>
              <w:rPr>
                <w:rFonts w:ascii="Courier New" w:hAnsi="Courier New" w:cs="Courier New"/>
                <w:sz w:val="20"/>
                <w:szCs w:val="20"/>
                <w:lang w:val="ru-RU" w:bidi="ar-SA"/>
              </w:rPr>
            </w:pPr>
            <w:r w:rsidRPr="00BE7220">
              <w:rPr>
                <w:rFonts w:ascii="Courier New" w:hAnsi="Courier New" w:cs="Courier New"/>
                <w:sz w:val="20"/>
                <w:szCs w:val="20"/>
                <w:lang w:val="ru-RU" w:bidi="ar-SA"/>
              </w:rPr>
              <w:t>областной бюджет</w:t>
            </w:r>
          </w:p>
        </w:tc>
        <w:tc>
          <w:tcPr>
            <w:tcW w:w="1474"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r>
      <w:tr w:rsidR="00BE7220" w:rsidRPr="00BE7220">
        <w:tc>
          <w:tcPr>
            <w:tcW w:w="7597" w:type="dxa"/>
            <w:gridSpan w:val="2"/>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ind w:left="1132"/>
              <w:rPr>
                <w:rFonts w:ascii="Courier New" w:hAnsi="Courier New" w:cs="Courier New"/>
                <w:sz w:val="20"/>
                <w:szCs w:val="20"/>
                <w:lang w:val="ru-RU" w:bidi="ar-SA"/>
              </w:rPr>
            </w:pPr>
            <w:r w:rsidRPr="00BE7220">
              <w:rPr>
                <w:rFonts w:ascii="Courier New" w:hAnsi="Courier New" w:cs="Courier New"/>
                <w:sz w:val="20"/>
                <w:szCs w:val="20"/>
                <w:lang w:val="ru-RU" w:bidi="ar-SA"/>
              </w:rPr>
              <w:t>местный бюджет</w:t>
            </w:r>
          </w:p>
        </w:tc>
        <w:tc>
          <w:tcPr>
            <w:tcW w:w="1474"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r>
      <w:tr w:rsidR="00BE7220" w:rsidRPr="00BE7220">
        <w:tc>
          <w:tcPr>
            <w:tcW w:w="9071" w:type="dxa"/>
            <w:gridSpan w:val="3"/>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иные сведения о расходах и доходах бюджета Костромской области:</w:t>
            </w:r>
          </w:p>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___________________________________________________________</w:t>
            </w:r>
          </w:p>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(место для текстового описания)</w:t>
            </w:r>
          </w:p>
        </w:tc>
      </w:tr>
      <w:tr w:rsidR="00BE7220" w:rsidRPr="00B41011">
        <w:tc>
          <w:tcPr>
            <w:tcW w:w="9071" w:type="dxa"/>
            <w:gridSpan w:val="3"/>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Источники использованных данных:</w:t>
            </w:r>
          </w:p>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___________________________________________________________</w:t>
            </w:r>
          </w:p>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(место для текстового описания)</w:t>
            </w:r>
          </w:p>
        </w:tc>
      </w:tr>
    </w:tbl>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p w:rsidR="00BE7220" w:rsidRDefault="00BE7220" w:rsidP="00BE7220">
      <w:pPr>
        <w:autoSpaceDE w:val="0"/>
        <w:autoSpaceDN w:val="0"/>
        <w:adjustRightInd w:val="0"/>
        <w:ind w:firstLine="540"/>
        <w:jc w:val="both"/>
        <w:rPr>
          <w:lang w:val="ru-RU"/>
        </w:rPr>
      </w:pPr>
      <w:r w:rsidRPr="00BE7220">
        <w:rPr>
          <w:rFonts w:ascii="Courier New" w:hAnsi="Courier New" w:cs="Courier New"/>
          <w:sz w:val="20"/>
          <w:szCs w:val="20"/>
          <w:lang w:val="ru-RU" w:bidi="ar-SA"/>
        </w:rPr>
        <w:t>9. 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w:t>
      </w:r>
      <w:hyperlink w:anchor="Par249" w:history="1">
        <w:r w:rsidRPr="00BE7220">
          <w:rPr>
            <w:rFonts w:ascii="Courier New" w:hAnsi="Courier New" w:cs="Courier New"/>
            <w:color w:val="0000FF"/>
            <w:sz w:val="20"/>
            <w:szCs w:val="20"/>
            <w:lang w:val="ru-RU" w:bidi="ar-SA"/>
          </w:rPr>
          <w:t>&lt;*&gt;</w:t>
        </w:r>
      </w:hyperlink>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bookmarkStart w:id="5" w:name="Par249"/>
      <w:bookmarkEnd w:id="5"/>
      <w:r w:rsidRPr="00BE7220">
        <w:rPr>
          <w:rFonts w:ascii="Courier New" w:hAnsi="Courier New" w:cs="Courier New"/>
          <w:sz w:val="20"/>
          <w:szCs w:val="20"/>
          <w:lang w:val="ru-RU" w:bidi="ar-SA"/>
        </w:rPr>
        <w:t xml:space="preserve">&lt;*&gt; В данном разделе указываются обязанности и ограничения, которые возложены </w:t>
      </w:r>
      <w:proofErr w:type="gramStart"/>
      <w:r w:rsidRPr="00BE7220">
        <w:rPr>
          <w:rFonts w:ascii="Courier New" w:hAnsi="Courier New" w:cs="Courier New"/>
          <w:sz w:val="20"/>
          <w:szCs w:val="20"/>
          <w:lang w:val="ru-RU" w:bidi="ar-SA"/>
        </w:rPr>
        <w:t>на</w:t>
      </w:r>
      <w:proofErr w:type="gramEnd"/>
      <w:r w:rsidRPr="00BE7220">
        <w:rPr>
          <w:rFonts w:ascii="Courier New" w:hAnsi="Courier New" w:cs="Courier New"/>
          <w:sz w:val="20"/>
          <w:szCs w:val="20"/>
          <w:lang w:val="ru-RU" w:bidi="ar-SA"/>
        </w:rPr>
        <w:t xml:space="preserve"> </w:t>
      </w:r>
      <w:proofErr w:type="gramStart"/>
      <w:r w:rsidRPr="00BE7220">
        <w:rPr>
          <w:rFonts w:ascii="Courier New" w:hAnsi="Courier New" w:cs="Courier New"/>
          <w:sz w:val="20"/>
          <w:szCs w:val="20"/>
          <w:lang w:val="ru-RU" w:bidi="ar-SA"/>
        </w:rPr>
        <w:t>субъектов</w:t>
      </w:r>
      <w:proofErr w:type="gramEnd"/>
      <w:r w:rsidRPr="00BE7220">
        <w:rPr>
          <w:rFonts w:ascii="Courier New" w:hAnsi="Courier New" w:cs="Courier New"/>
          <w:sz w:val="20"/>
          <w:szCs w:val="20"/>
          <w:lang w:val="ru-RU" w:bidi="ar-SA"/>
        </w:rPr>
        <w:t xml:space="preserve"> предпринимательской и инвестиционной деятельности нормативным правовым актом. Относительно каждой обязанности или ограничения необходимо указать группы субъектов предпринимательской и инвестиционной деятельности, а также дать их количественную оценку.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Возможно использование результатов исследований рынков (иных независимых исследований). При невозможности точной оценки количества субъектов предпринимательской и инвестиционной деятельности следует приводить промежуточные оценки, обосновывая методы получения таких оценок.</w:t>
      </w: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Для каждой группы субъектов предпринимательской и инвестиционной деятельности указывается оценка расходов, связанных с выполнением обязанности или ограничения.</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Выделяются:</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1) единовременные расходы (например, расходы, связанные с капитальными вложениями, разработкой информационных систем, разработкой внутренней нормативной документации, обучением);</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2) периодические расходы (например, расходы на наем дополнительного персонала, на содержание и обслуживание техники).</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Все данные о периодических расходах отчета об оценке фактического воздействия приводятся с указанием времени их возникновения и заполняются в расчете за один календарный год.</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При определении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tbl>
      <w:tblPr>
        <w:tblW w:w="0" w:type="auto"/>
        <w:tblLayout w:type="fixed"/>
        <w:tblCellMar>
          <w:top w:w="102" w:type="dxa"/>
          <w:left w:w="62" w:type="dxa"/>
          <w:bottom w:w="102" w:type="dxa"/>
          <w:right w:w="62" w:type="dxa"/>
        </w:tblCellMar>
        <w:tblLook w:val="0000"/>
      </w:tblPr>
      <w:tblGrid>
        <w:gridCol w:w="2217"/>
        <w:gridCol w:w="2381"/>
        <w:gridCol w:w="3061"/>
        <w:gridCol w:w="1361"/>
      </w:tblGrid>
      <w:tr w:rsidR="00BE7220" w:rsidRPr="00BE7220">
        <w:tc>
          <w:tcPr>
            <w:tcW w:w="2217"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Установленная обязанность или ограничение </w:t>
            </w:r>
            <w:r w:rsidRPr="00BE7220">
              <w:rPr>
                <w:rFonts w:ascii="Courier New" w:hAnsi="Courier New" w:cs="Courier New"/>
                <w:sz w:val="20"/>
                <w:szCs w:val="20"/>
                <w:lang w:val="ru-RU" w:bidi="ar-SA"/>
              </w:rPr>
              <w:lastRenderedPageBreak/>
              <w:t>(наименование)</w:t>
            </w:r>
          </w:p>
        </w:tc>
        <w:tc>
          <w:tcPr>
            <w:tcW w:w="238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lastRenderedPageBreak/>
              <w:t xml:space="preserve">Группа субъектов предпринимательской и инвестиционной </w:t>
            </w:r>
            <w:r w:rsidRPr="00BE7220">
              <w:rPr>
                <w:rFonts w:ascii="Courier New" w:hAnsi="Courier New" w:cs="Courier New"/>
                <w:sz w:val="20"/>
                <w:szCs w:val="20"/>
                <w:lang w:val="ru-RU" w:bidi="ar-SA"/>
              </w:rPr>
              <w:lastRenderedPageBreak/>
              <w:t>деятельности</w:t>
            </w:r>
          </w:p>
        </w:tc>
        <w:tc>
          <w:tcPr>
            <w:tcW w:w="306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lastRenderedPageBreak/>
              <w:t>Описание видов расходов</w:t>
            </w:r>
          </w:p>
        </w:tc>
        <w:tc>
          <w:tcPr>
            <w:tcW w:w="136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Оценка расходов</w:t>
            </w:r>
          </w:p>
        </w:tc>
      </w:tr>
      <w:tr w:rsidR="00BE7220" w:rsidRPr="00BE7220">
        <w:tc>
          <w:tcPr>
            <w:tcW w:w="2217" w:type="dxa"/>
            <w:vMerge w:val="restart"/>
            <w:tcBorders>
              <w:top w:val="single" w:sz="4" w:space="0" w:color="auto"/>
              <w:left w:val="single" w:sz="4" w:space="0" w:color="auto"/>
              <w:bottom w:val="single" w:sz="4" w:space="0" w:color="auto"/>
              <w:right w:val="single" w:sz="4" w:space="0" w:color="auto"/>
            </w:tcBorders>
          </w:tcPr>
          <w:p w:rsidR="00BE7220" w:rsidRPr="00BE7220" w:rsidRDefault="00B41011"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lastRenderedPageBreak/>
              <w:t xml:space="preserve">Выполнение установленной квоты для приема на работу инвалидов </w:t>
            </w:r>
            <w:r w:rsidR="00117FA2">
              <w:rPr>
                <w:rFonts w:ascii="Courier New" w:hAnsi="Courier New" w:cs="Courier New"/>
                <w:sz w:val="20"/>
                <w:szCs w:val="20"/>
                <w:lang w:val="ru-RU" w:bidi="ar-SA"/>
              </w:rPr>
              <w:t>– 2% среднесписочной численности работников</w:t>
            </w:r>
          </w:p>
        </w:tc>
        <w:tc>
          <w:tcPr>
            <w:tcW w:w="2381" w:type="dxa"/>
            <w:vMerge w:val="restart"/>
            <w:tcBorders>
              <w:top w:val="single" w:sz="4" w:space="0" w:color="auto"/>
              <w:left w:val="single" w:sz="4" w:space="0" w:color="auto"/>
              <w:bottom w:val="single" w:sz="4" w:space="0" w:color="auto"/>
              <w:right w:val="single" w:sz="4" w:space="0" w:color="auto"/>
            </w:tcBorders>
          </w:tcPr>
          <w:p w:rsidR="00BE7220" w:rsidRPr="00BE7220" w:rsidRDefault="00B41011"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Работодатели, зарегистрированные на территории Костромской области, численность работников которых составляет не менее 35 человек</w:t>
            </w:r>
            <w:r w:rsidR="00117FA2">
              <w:rPr>
                <w:rFonts w:ascii="Courier New" w:hAnsi="Courier New" w:cs="Courier New"/>
                <w:sz w:val="20"/>
                <w:szCs w:val="20"/>
                <w:lang w:val="ru-RU" w:bidi="ar-SA"/>
              </w:rPr>
              <w:t xml:space="preserve"> и не более чем 100 человек</w:t>
            </w:r>
          </w:p>
        </w:tc>
        <w:tc>
          <w:tcPr>
            <w:tcW w:w="306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1. Единовременные расходы (указать время возникновения):</w:t>
            </w:r>
          </w:p>
          <w:p w:rsidR="00BE7220" w:rsidRPr="00BE7220" w:rsidRDefault="00BE7220" w:rsidP="00BE7220">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Вид расходов __________</w:t>
            </w:r>
          </w:p>
          <w:p w:rsidR="00BE7220" w:rsidRPr="00BE7220" w:rsidRDefault="00BE7220" w:rsidP="00BE7220">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Вид расходов __________</w:t>
            </w:r>
          </w:p>
        </w:tc>
        <w:tc>
          <w:tcPr>
            <w:tcW w:w="1361" w:type="dxa"/>
            <w:tcBorders>
              <w:top w:val="single" w:sz="4" w:space="0" w:color="auto"/>
              <w:left w:val="single" w:sz="4" w:space="0" w:color="auto"/>
              <w:bottom w:val="single" w:sz="4" w:space="0" w:color="auto"/>
              <w:right w:val="single" w:sz="4" w:space="0" w:color="auto"/>
            </w:tcBorders>
          </w:tcPr>
          <w:p w:rsidR="00BE7220" w:rsidRPr="00BE7220" w:rsidRDefault="00B41011"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без расходов</w:t>
            </w:r>
          </w:p>
        </w:tc>
      </w:tr>
      <w:tr w:rsidR="00BE7220" w:rsidRPr="00BE7220">
        <w:tc>
          <w:tcPr>
            <w:tcW w:w="2217" w:type="dxa"/>
            <w:vMerge/>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c>
          <w:tcPr>
            <w:tcW w:w="2381" w:type="dxa"/>
            <w:vMerge/>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c>
          <w:tcPr>
            <w:tcW w:w="306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2. Периодические расходы (указать время возникновения):</w:t>
            </w:r>
          </w:p>
          <w:p w:rsidR="00BE7220" w:rsidRPr="00BE7220" w:rsidRDefault="00BE7220" w:rsidP="00BE7220">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Вид расходов __________</w:t>
            </w:r>
          </w:p>
          <w:p w:rsidR="00BE7220" w:rsidRPr="00BE7220" w:rsidRDefault="00BE7220" w:rsidP="00BE7220">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Вид расходов __________</w:t>
            </w:r>
          </w:p>
        </w:tc>
        <w:tc>
          <w:tcPr>
            <w:tcW w:w="1361" w:type="dxa"/>
            <w:tcBorders>
              <w:top w:val="single" w:sz="4" w:space="0" w:color="auto"/>
              <w:left w:val="single" w:sz="4" w:space="0" w:color="auto"/>
              <w:bottom w:val="single" w:sz="4" w:space="0" w:color="auto"/>
              <w:right w:val="single" w:sz="4" w:space="0" w:color="auto"/>
            </w:tcBorders>
          </w:tcPr>
          <w:p w:rsidR="00BE7220" w:rsidRPr="00BE7220" w:rsidRDefault="00B41011"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без расходов</w:t>
            </w:r>
          </w:p>
        </w:tc>
      </w:tr>
      <w:tr w:rsidR="00117FA2" w:rsidRPr="00117FA2" w:rsidTr="00EC6002">
        <w:trPr>
          <w:trHeight w:val="1020"/>
        </w:trPr>
        <w:tc>
          <w:tcPr>
            <w:tcW w:w="2217" w:type="dxa"/>
            <w:vMerge w:val="restart"/>
            <w:tcBorders>
              <w:top w:val="single" w:sz="4" w:space="0" w:color="auto"/>
              <w:left w:val="single" w:sz="4" w:space="0" w:color="auto"/>
              <w:right w:val="single" w:sz="4" w:space="0" w:color="auto"/>
            </w:tcBorders>
          </w:tcPr>
          <w:p w:rsidR="00117FA2" w:rsidRPr="00BE7220" w:rsidRDefault="00117FA2" w:rsidP="00860B5B">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Выполнение установленной квоты для приема на работу инвалидов – 3 % среднесписочной численности работников</w:t>
            </w:r>
          </w:p>
        </w:tc>
        <w:tc>
          <w:tcPr>
            <w:tcW w:w="2381" w:type="dxa"/>
            <w:vMerge w:val="restart"/>
            <w:tcBorders>
              <w:top w:val="single" w:sz="4" w:space="0" w:color="auto"/>
              <w:left w:val="single" w:sz="4" w:space="0" w:color="auto"/>
              <w:right w:val="single" w:sz="4" w:space="0" w:color="auto"/>
            </w:tcBorders>
          </w:tcPr>
          <w:p w:rsidR="00117FA2" w:rsidRPr="00BE7220" w:rsidRDefault="00117FA2" w:rsidP="00117FA2">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Работодатели, зарегистрированные на территории Костромской области, численность работников которых превышает 100 человек</w:t>
            </w:r>
          </w:p>
        </w:tc>
        <w:tc>
          <w:tcPr>
            <w:tcW w:w="3061" w:type="dxa"/>
            <w:tcBorders>
              <w:top w:val="single" w:sz="4" w:space="0" w:color="auto"/>
              <w:left w:val="single" w:sz="4" w:space="0" w:color="auto"/>
              <w:bottom w:val="single" w:sz="4" w:space="0" w:color="auto"/>
              <w:right w:val="single" w:sz="4" w:space="0" w:color="auto"/>
            </w:tcBorders>
          </w:tcPr>
          <w:p w:rsidR="00117FA2" w:rsidRPr="00BE7220" w:rsidRDefault="00117FA2" w:rsidP="00860B5B">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1. Единовременные расходы (указать время возникновения):</w:t>
            </w:r>
          </w:p>
          <w:p w:rsidR="00117FA2" w:rsidRPr="00BE7220" w:rsidRDefault="00117FA2" w:rsidP="00860B5B">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Вид расходов __________</w:t>
            </w:r>
          </w:p>
          <w:p w:rsidR="00117FA2" w:rsidRPr="00BE7220" w:rsidRDefault="00117FA2" w:rsidP="00860B5B">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Вид расходов __________</w:t>
            </w:r>
          </w:p>
        </w:tc>
        <w:tc>
          <w:tcPr>
            <w:tcW w:w="1361" w:type="dxa"/>
            <w:vMerge w:val="restart"/>
            <w:tcBorders>
              <w:top w:val="single" w:sz="4" w:space="0" w:color="auto"/>
              <w:left w:val="single" w:sz="4" w:space="0" w:color="auto"/>
              <w:right w:val="single" w:sz="4" w:space="0" w:color="auto"/>
            </w:tcBorders>
          </w:tcPr>
          <w:p w:rsidR="00117FA2" w:rsidRDefault="00117FA2"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без расходов</w:t>
            </w:r>
          </w:p>
        </w:tc>
      </w:tr>
      <w:tr w:rsidR="00117FA2" w:rsidRPr="00117FA2" w:rsidTr="00EC6002">
        <w:trPr>
          <w:trHeight w:val="1020"/>
        </w:trPr>
        <w:tc>
          <w:tcPr>
            <w:tcW w:w="2217" w:type="dxa"/>
            <w:vMerge/>
            <w:tcBorders>
              <w:left w:val="single" w:sz="4" w:space="0" w:color="auto"/>
              <w:bottom w:val="single" w:sz="4" w:space="0" w:color="auto"/>
              <w:right w:val="single" w:sz="4" w:space="0" w:color="auto"/>
            </w:tcBorders>
          </w:tcPr>
          <w:p w:rsidR="00117FA2" w:rsidRDefault="00117FA2" w:rsidP="00860B5B">
            <w:pPr>
              <w:autoSpaceDE w:val="0"/>
              <w:autoSpaceDN w:val="0"/>
              <w:adjustRightInd w:val="0"/>
              <w:rPr>
                <w:rFonts w:ascii="Courier New" w:hAnsi="Courier New" w:cs="Courier New"/>
                <w:sz w:val="20"/>
                <w:szCs w:val="20"/>
                <w:lang w:val="ru-RU" w:bidi="ar-SA"/>
              </w:rPr>
            </w:pPr>
          </w:p>
        </w:tc>
        <w:tc>
          <w:tcPr>
            <w:tcW w:w="2381" w:type="dxa"/>
            <w:vMerge/>
            <w:tcBorders>
              <w:left w:val="single" w:sz="4" w:space="0" w:color="auto"/>
              <w:bottom w:val="single" w:sz="4" w:space="0" w:color="auto"/>
              <w:right w:val="single" w:sz="4" w:space="0" w:color="auto"/>
            </w:tcBorders>
          </w:tcPr>
          <w:p w:rsidR="00117FA2" w:rsidRDefault="00117FA2" w:rsidP="00860B5B">
            <w:pPr>
              <w:autoSpaceDE w:val="0"/>
              <w:autoSpaceDN w:val="0"/>
              <w:adjustRightInd w:val="0"/>
              <w:rPr>
                <w:rFonts w:ascii="Courier New" w:hAnsi="Courier New" w:cs="Courier New"/>
                <w:sz w:val="20"/>
                <w:szCs w:val="20"/>
                <w:lang w:val="ru-RU" w:bidi="ar-SA"/>
              </w:rPr>
            </w:pPr>
          </w:p>
        </w:tc>
        <w:tc>
          <w:tcPr>
            <w:tcW w:w="3061" w:type="dxa"/>
            <w:tcBorders>
              <w:top w:val="single" w:sz="4" w:space="0" w:color="auto"/>
              <w:left w:val="single" w:sz="4" w:space="0" w:color="auto"/>
              <w:bottom w:val="single" w:sz="4" w:space="0" w:color="auto"/>
              <w:right w:val="single" w:sz="4" w:space="0" w:color="auto"/>
            </w:tcBorders>
          </w:tcPr>
          <w:p w:rsidR="00117FA2" w:rsidRPr="00BE7220" w:rsidRDefault="00117FA2" w:rsidP="00860B5B">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2. Периодические расходы (указать время возникновения):</w:t>
            </w:r>
          </w:p>
          <w:p w:rsidR="00117FA2" w:rsidRPr="00BE7220" w:rsidRDefault="00117FA2" w:rsidP="00860B5B">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Вид расходов __________</w:t>
            </w:r>
          </w:p>
          <w:p w:rsidR="00117FA2" w:rsidRPr="00BE7220" w:rsidRDefault="00117FA2" w:rsidP="00860B5B">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Вид расходов __________</w:t>
            </w:r>
          </w:p>
        </w:tc>
        <w:tc>
          <w:tcPr>
            <w:tcW w:w="1361" w:type="dxa"/>
            <w:vMerge/>
            <w:tcBorders>
              <w:left w:val="single" w:sz="4" w:space="0" w:color="auto"/>
              <w:bottom w:val="single" w:sz="4" w:space="0" w:color="auto"/>
              <w:right w:val="single" w:sz="4" w:space="0" w:color="auto"/>
            </w:tcBorders>
          </w:tcPr>
          <w:p w:rsidR="00117FA2" w:rsidRDefault="00117FA2" w:rsidP="00BE7220">
            <w:pPr>
              <w:autoSpaceDE w:val="0"/>
              <w:autoSpaceDN w:val="0"/>
              <w:adjustRightInd w:val="0"/>
              <w:rPr>
                <w:rFonts w:ascii="Courier New" w:hAnsi="Courier New" w:cs="Courier New"/>
                <w:sz w:val="20"/>
                <w:szCs w:val="20"/>
                <w:lang w:val="ru-RU" w:bidi="ar-SA"/>
              </w:rPr>
            </w:pPr>
          </w:p>
        </w:tc>
      </w:tr>
      <w:tr w:rsidR="00D9267E" w:rsidRPr="00B41011" w:rsidTr="00524B06">
        <w:trPr>
          <w:trHeight w:val="1133"/>
        </w:trPr>
        <w:tc>
          <w:tcPr>
            <w:tcW w:w="2217" w:type="dxa"/>
            <w:vMerge w:val="restart"/>
            <w:tcBorders>
              <w:top w:val="single" w:sz="4" w:space="0" w:color="auto"/>
              <w:left w:val="single" w:sz="4" w:space="0" w:color="auto"/>
              <w:right w:val="single" w:sz="4" w:space="0" w:color="auto"/>
            </w:tcBorders>
          </w:tcPr>
          <w:p w:rsidR="00D9267E" w:rsidRPr="00BE7220" w:rsidRDefault="00D9267E"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Резервирование рабочих ме</w:t>
            </w:r>
            <w:proofErr w:type="gramStart"/>
            <w:r>
              <w:rPr>
                <w:rFonts w:ascii="Courier New" w:hAnsi="Courier New" w:cs="Courier New"/>
                <w:sz w:val="20"/>
                <w:szCs w:val="20"/>
                <w:lang w:val="ru-RU" w:bidi="ar-SA"/>
              </w:rPr>
              <w:t xml:space="preserve">ст </w:t>
            </w:r>
            <w:r w:rsidR="00117FA2">
              <w:rPr>
                <w:rFonts w:ascii="Courier New" w:hAnsi="Courier New" w:cs="Courier New"/>
                <w:sz w:val="20"/>
                <w:szCs w:val="20"/>
                <w:lang w:val="ru-RU" w:bidi="ar-SA"/>
              </w:rPr>
              <w:br/>
            </w:r>
            <w:r>
              <w:rPr>
                <w:rFonts w:ascii="Courier New" w:hAnsi="Courier New" w:cs="Courier New"/>
                <w:sz w:val="20"/>
                <w:szCs w:val="20"/>
                <w:lang w:val="ru-RU" w:bidi="ar-SA"/>
              </w:rPr>
              <w:t>в пр</w:t>
            </w:r>
            <w:proofErr w:type="gramEnd"/>
            <w:r>
              <w:rPr>
                <w:rFonts w:ascii="Courier New" w:hAnsi="Courier New" w:cs="Courier New"/>
                <w:sz w:val="20"/>
                <w:szCs w:val="20"/>
                <w:lang w:val="ru-RU" w:bidi="ar-SA"/>
              </w:rPr>
              <w:t>еделах установленной квоты для приема на работу инвалидов, на которые не трудоустроены инвалиды</w:t>
            </w:r>
          </w:p>
        </w:tc>
        <w:tc>
          <w:tcPr>
            <w:tcW w:w="2381" w:type="dxa"/>
            <w:vMerge w:val="restart"/>
            <w:tcBorders>
              <w:top w:val="single" w:sz="4" w:space="0" w:color="auto"/>
              <w:left w:val="single" w:sz="4" w:space="0" w:color="auto"/>
              <w:right w:val="single" w:sz="4" w:space="0" w:color="auto"/>
            </w:tcBorders>
          </w:tcPr>
          <w:p w:rsidR="00D9267E" w:rsidRPr="00BE7220" w:rsidRDefault="00D9267E"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Работодатели, зарегистрированные на территории Костромской области, численность работников которых составляет не менее 35 человек</w:t>
            </w:r>
          </w:p>
        </w:tc>
        <w:tc>
          <w:tcPr>
            <w:tcW w:w="3061" w:type="dxa"/>
            <w:tcBorders>
              <w:top w:val="single" w:sz="4" w:space="0" w:color="auto"/>
              <w:left w:val="single" w:sz="4" w:space="0" w:color="auto"/>
              <w:bottom w:val="single" w:sz="4" w:space="0" w:color="auto"/>
              <w:right w:val="single" w:sz="4" w:space="0" w:color="auto"/>
            </w:tcBorders>
          </w:tcPr>
          <w:p w:rsidR="00D9267E" w:rsidRPr="00BE7220" w:rsidRDefault="00D9267E" w:rsidP="00860B5B">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1. Единовременные расходы (указать время возникновения):</w:t>
            </w:r>
          </w:p>
          <w:p w:rsidR="00D9267E" w:rsidRPr="00BE7220" w:rsidRDefault="00D9267E" w:rsidP="00860B5B">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Вид расходов __________</w:t>
            </w:r>
          </w:p>
          <w:p w:rsidR="00D9267E" w:rsidRPr="00BE7220" w:rsidRDefault="00D9267E" w:rsidP="00860B5B">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Вид расходов __________</w:t>
            </w:r>
          </w:p>
        </w:tc>
        <w:tc>
          <w:tcPr>
            <w:tcW w:w="1361" w:type="dxa"/>
            <w:vMerge w:val="restart"/>
            <w:tcBorders>
              <w:top w:val="single" w:sz="4" w:space="0" w:color="auto"/>
              <w:left w:val="single" w:sz="4" w:space="0" w:color="auto"/>
              <w:right w:val="single" w:sz="4" w:space="0" w:color="auto"/>
            </w:tcBorders>
          </w:tcPr>
          <w:p w:rsidR="00D9267E" w:rsidRDefault="00D9267E" w:rsidP="00BE7220">
            <w:pPr>
              <w:autoSpaceDE w:val="0"/>
              <w:autoSpaceDN w:val="0"/>
              <w:adjustRightInd w:val="0"/>
              <w:rPr>
                <w:rFonts w:ascii="Courier New" w:hAnsi="Courier New" w:cs="Courier New"/>
                <w:sz w:val="20"/>
                <w:szCs w:val="20"/>
                <w:lang w:val="ru-RU" w:bidi="ar-SA"/>
              </w:rPr>
            </w:pPr>
            <w:r>
              <w:rPr>
                <w:rFonts w:ascii="Courier New" w:hAnsi="Courier New" w:cs="Courier New"/>
                <w:sz w:val="20"/>
                <w:szCs w:val="20"/>
                <w:lang w:val="ru-RU" w:bidi="ar-SA"/>
              </w:rPr>
              <w:t>без расходов</w:t>
            </w:r>
          </w:p>
        </w:tc>
      </w:tr>
      <w:tr w:rsidR="00D9267E" w:rsidRPr="00B41011" w:rsidTr="00524B06">
        <w:trPr>
          <w:trHeight w:val="1132"/>
        </w:trPr>
        <w:tc>
          <w:tcPr>
            <w:tcW w:w="2217" w:type="dxa"/>
            <w:vMerge/>
            <w:tcBorders>
              <w:left w:val="single" w:sz="4" w:space="0" w:color="auto"/>
              <w:bottom w:val="single" w:sz="4" w:space="0" w:color="auto"/>
              <w:right w:val="single" w:sz="4" w:space="0" w:color="auto"/>
            </w:tcBorders>
          </w:tcPr>
          <w:p w:rsidR="00D9267E" w:rsidRDefault="00D9267E" w:rsidP="00BE7220">
            <w:pPr>
              <w:autoSpaceDE w:val="0"/>
              <w:autoSpaceDN w:val="0"/>
              <w:adjustRightInd w:val="0"/>
              <w:rPr>
                <w:rFonts w:ascii="Courier New" w:hAnsi="Courier New" w:cs="Courier New"/>
                <w:sz w:val="20"/>
                <w:szCs w:val="20"/>
                <w:lang w:val="ru-RU" w:bidi="ar-SA"/>
              </w:rPr>
            </w:pPr>
          </w:p>
        </w:tc>
        <w:tc>
          <w:tcPr>
            <w:tcW w:w="2381" w:type="dxa"/>
            <w:vMerge/>
            <w:tcBorders>
              <w:left w:val="single" w:sz="4" w:space="0" w:color="auto"/>
              <w:bottom w:val="single" w:sz="4" w:space="0" w:color="auto"/>
              <w:right w:val="single" w:sz="4" w:space="0" w:color="auto"/>
            </w:tcBorders>
          </w:tcPr>
          <w:p w:rsidR="00D9267E" w:rsidRDefault="00D9267E" w:rsidP="00BE7220">
            <w:pPr>
              <w:autoSpaceDE w:val="0"/>
              <w:autoSpaceDN w:val="0"/>
              <w:adjustRightInd w:val="0"/>
              <w:rPr>
                <w:rFonts w:ascii="Courier New" w:hAnsi="Courier New" w:cs="Courier New"/>
                <w:sz w:val="20"/>
                <w:szCs w:val="20"/>
                <w:lang w:val="ru-RU" w:bidi="ar-SA"/>
              </w:rPr>
            </w:pPr>
          </w:p>
        </w:tc>
        <w:tc>
          <w:tcPr>
            <w:tcW w:w="3061" w:type="dxa"/>
            <w:tcBorders>
              <w:top w:val="single" w:sz="4" w:space="0" w:color="auto"/>
              <w:left w:val="single" w:sz="4" w:space="0" w:color="auto"/>
              <w:bottom w:val="single" w:sz="4" w:space="0" w:color="auto"/>
              <w:right w:val="single" w:sz="4" w:space="0" w:color="auto"/>
            </w:tcBorders>
          </w:tcPr>
          <w:p w:rsidR="00D9267E" w:rsidRPr="00BE7220" w:rsidRDefault="00D9267E" w:rsidP="00860B5B">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2. Периодические расходы (указать время возникновения):</w:t>
            </w:r>
          </w:p>
          <w:p w:rsidR="00D9267E" w:rsidRPr="00BE7220" w:rsidRDefault="00D9267E" w:rsidP="00860B5B">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Вид расходов __________</w:t>
            </w:r>
          </w:p>
          <w:p w:rsidR="00D9267E" w:rsidRPr="00BE7220" w:rsidRDefault="00D9267E" w:rsidP="00860B5B">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Вид расходов __________</w:t>
            </w:r>
          </w:p>
        </w:tc>
        <w:tc>
          <w:tcPr>
            <w:tcW w:w="1361" w:type="dxa"/>
            <w:vMerge/>
            <w:tcBorders>
              <w:left w:val="single" w:sz="4" w:space="0" w:color="auto"/>
              <w:bottom w:val="single" w:sz="4" w:space="0" w:color="auto"/>
              <w:right w:val="single" w:sz="4" w:space="0" w:color="auto"/>
            </w:tcBorders>
          </w:tcPr>
          <w:p w:rsidR="00D9267E" w:rsidRDefault="00D9267E" w:rsidP="00BE7220">
            <w:pPr>
              <w:autoSpaceDE w:val="0"/>
              <w:autoSpaceDN w:val="0"/>
              <w:adjustRightInd w:val="0"/>
              <w:rPr>
                <w:rFonts w:ascii="Courier New" w:hAnsi="Courier New" w:cs="Courier New"/>
                <w:sz w:val="20"/>
                <w:szCs w:val="20"/>
                <w:lang w:val="ru-RU" w:bidi="ar-SA"/>
              </w:rPr>
            </w:pPr>
          </w:p>
        </w:tc>
      </w:tr>
      <w:tr w:rsidR="00BE7220" w:rsidRPr="00B41011">
        <w:tc>
          <w:tcPr>
            <w:tcW w:w="7659" w:type="dxa"/>
            <w:gridSpan w:val="3"/>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ind w:left="283" w:firstLine="540"/>
              <w:rPr>
                <w:rFonts w:ascii="Courier New" w:hAnsi="Courier New" w:cs="Courier New"/>
                <w:sz w:val="20"/>
                <w:szCs w:val="20"/>
                <w:lang w:val="ru-RU" w:bidi="ar-SA"/>
              </w:rPr>
            </w:pPr>
            <w:r w:rsidRPr="00BE7220">
              <w:rPr>
                <w:rFonts w:ascii="Courier New" w:hAnsi="Courier New" w:cs="Courier New"/>
                <w:sz w:val="20"/>
                <w:szCs w:val="20"/>
                <w:lang w:val="ru-RU" w:bidi="ar-SA"/>
              </w:rPr>
              <w:t>Итого совокупные единовременные расходы:</w:t>
            </w:r>
            <w:r w:rsidR="00B41011">
              <w:rPr>
                <w:rFonts w:ascii="Courier New" w:hAnsi="Courier New" w:cs="Courier New"/>
                <w:sz w:val="20"/>
                <w:szCs w:val="20"/>
                <w:lang w:val="ru-RU" w:bidi="ar-SA"/>
              </w:rPr>
              <w:t>0 руб.</w:t>
            </w:r>
          </w:p>
        </w:tc>
        <w:tc>
          <w:tcPr>
            <w:tcW w:w="136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r>
      <w:tr w:rsidR="00BE7220" w:rsidRPr="00D9267E">
        <w:tc>
          <w:tcPr>
            <w:tcW w:w="7659" w:type="dxa"/>
            <w:gridSpan w:val="3"/>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ind w:left="283" w:firstLine="540"/>
              <w:rPr>
                <w:rFonts w:ascii="Courier New" w:hAnsi="Courier New" w:cs="Courier New"/>
                <w:sz w:val="20"/>
                <w:szCs w:val="20"/>
                <w:lang w:val="ru-RU" w:bidi="ar-SA"/>
              </w:rPr>
            </w:pPr>
            <w:r w:rsidRPr="00BE7220">
              <w:rPr>
                <w:rFonts w:ascii="Courier New" w:hAnsi="Courier New" w:cs="Courier New"/>
                <w:sz w:val="20"/>
                <w:szCs w:val="20"/>
                <w:lang w:val="ru-RU" w:bidi="ar-SA"/>
              </w:rPr>
              <w:t>Итого совокупные периодические расходы:</w:t>
            </w:r>
            <w:r w:rsidR="00D9267E">
              <w:rPr>
                <w:rFonts w:ascii="Courier New" w:hAnsi="Courier New" w:cs="Courier New"/>
                <w:sz w:val="20"/>
                <w:szCs w:val="20"/>
                <w:lang w:val="ru-RU" w:bidi="ar-SA"/>
              </w:rPr>
              <w:t xml:space="preserve"> о руб.</w:t>
            </w:r>
          </w:p>
        </w:tc>
        <w:tc>
          <w:tcPr>
            <w:tcW w:w="1361"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p>
        </w:tc>
      </w:tr>
      <w:tr w:rsidR="00BE7220" w:rsidRPr="00B41011">
        <w:tc>
          <w:tcPr>
            <w:tcW w:w="9020" w:type="dxa"/>
            <w:gridSpan w:val="4"/>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Источники использованных данных:</w:t>
            </w:r>
          </w:p>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___________________________________________________________</w:t>
            </w:r>
          </w:p>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(место для текстового описания)</w:t>
            </w:r>
          </w:p>
        </w:tc>
      </w:tr>
    </w:tbl>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10.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hyperlink w:anchor="Par282" w:history="1">
        <w:r w:rsidRPr="00BE7220">
          <w:rPr>
            <w:rFonts w:ascii="Courier New" w:hAnsi="Courier New" w:cs="Courier New"/>
            <w:color w:val="0000FF"/>
            <w:sz w:val="20"/>
            <w:szCs w:val="20"/>
            <w:lang w:val="ru-RU" w:bidi="ar-SA"/>
          </w:rPr>
          <w:t>&lt;*&gt;</w:t>
        </w:r>
      </w:hyperlink>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w:t>
      </w:r>
    </w:p>
    <w:p w:rsidR="00BE7220" w:rsidRPr="00BE7220" w:rsidRDefault="00BE7220" w:rsidP="00BE7220">
      <w:pPr>
        <w:autoSpaceDE w:val="0"/>
        <w:autoSpaceDN w:val="0"/>
        <w:adjustRightInd w:val="0"/>
        <w:spacing w:before="280"/>
        <w:ind w:firstLine="540"/>
        <w:jc w:val="both"/>
        <w:rPr>
          <w:rFonts w:ascii="Courier New" w:hAnsi="Courier New" w:cs="Courier New"/>
          <w:sz w:val="20"/>
          <w:szCs w:val="20"/>
          <w:lang w:val="ru-RU" w:bidi="ar-SA"/>
        </w:rPr>
      </w:pPr>
      <w:bookmarkStart w:id="6" w:name="Par282"/>
      <w:bookmarkEnd w:id="6"/>
      <w:r w:rsidRPr="00BE7220">
        <w:rPr>
          <w:rFonts w:ascii="Courier New" w:hAnsi="Courier New" w:cs="Courier New"/>
          <w:sz w:val="20"/>
          <w:szCs w:val="20"/>
          <w:lang w:val="ru-RU" w:bidi="ar-SA"/>
        </w:rPr>
        <w:t>&lt;*&gt; Для каждого вида ответственности приводятся количественная оценка числа привлеченных к ответственности субъектов, иные количественные оценки, а также результаты качественного анализа соответствующих видов ответственности, которые, по мнению разработчика, позволяют сделать вывод о фактическом воздействии установленного регулирования.</w:t>
      </w: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Данный раздел не заполняется в случае, если положениями соответствующего нормативного правового акта, в отношении которого проводится оценка фактического воздействия, или иными нормативными правовыми актами не устанавливаются составы правонарушений за несоблюдение требований соответствующего нормативного правового акта.</w:t>
      </w: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tbl>
      <w:tblPr>
        <w:tblW w:w="0" w:type="auto"/>
        <w:tblLayout w:type="fixed"/>
        <w:tblCellMar>
          <w:top w:w="102" w:type="dxa"/>
          <w:left w:w="62" w:type="dxa"/>
          <w:bottom w:w="102" w:type="dxa"/>
          <w:right w:w="62" w:type="dxa"/>
        </w:tblCellMar>
        <w:tblLook w:val="0000"/>
      </w:tblPr>
      <w:tblGrid>
        <w:gridCol w:w="6016"/>
        <w:gridCol w:w="2948"/>
      </w:tblGrid>
      <w:tr w:rsidR="00BE7220" w:rsidRPr="00BE7220">
        <w:tc>
          <w:tcPr>
            <w:tcW w:w="6016" w:type="dxa"/>
            <w:tcBorders>
              <w:top w:val="single" w:sz="4" w:space="0" w:color="auto"/>
              <w:left w:val="single" w:sz="4" w:space="0" w:color="auto"/>
              <w:bottom w:val="single" w:sz="4" w:space="0" w:color="auto"/>
              <w:right w:val="single" w:sz="4" w:space="0" w:color="auto"/>
            </w:tcBorders>
            <w:vAlign w:val="center"/>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Вид ответственности, установленной за нарушение закрепленных нормативным правовым актом требований</w:t>
            </w:r>
          </w:p>
        </w:tc>
        <w:tc>
          <w:tcPr>
            <w:tcW w:w="2948" w:type="dxa"/>
            <w:tcBorders>
              <w:top w:val="single" w:sz="4" w:space="0" w:color="auto"/>
              <w:left w:val="single" w:sz="4" w:space="0" w:color="auto"/>
              <w:bottom w:val="single" w:sz="4" w:space="0" w:color="auto"/>
              <w:right w:val="single" w:sz="4" w:space="0" w:color="auto"/>
            </w:tcBorders>
            <w:vAlign w:val="center"/>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Оценка ответственности</w:t>
            </w:r>
          </w:p>
        </w:tc>
      </w:tr>
      <w:tr w:rsidR="00BE7220" w:rsidRPr="00BE7220">
        <w:tc>
          <w:tcPr>
            <w:tcW w:w="6016" w:type="dxa"/>
            <w:tcBorders>
              <w:top w:val="single" w:sz="4" w:space="0" w:color="auto"/>
              <w:left w:val="single" w:sz="4" w:space="0" w:color="auto"/>
              <w:bottom w:val="single" w:sz="4" w:space="0" w:color="auto"/>
              <w:right w:val="single" w:sz="4" w:space="0" w:color="auto"/>
            </w:tcBorders>
            <w:vAlign w:val="center"/>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1</w:t>
            </w:r>
          </w:p>
        </w:tc>
        <w:tc>
          <w:tcPr>
            <w:tcW w:w="2948" w:type="dxa"/>
            <w:tcBorders>
              <w:top w:val="single" w:sz="4" w:space="0" w:color="auto"/>
              <w:left w:val="single" w:sz="4" w:space="0" w:color="auto"/>
              <w:bottom w:val="single" w:sz="4" w:space="0" w:color="auto"/>
              <w:right w:val="single" w:sz="4" w:space="0" w:color="auto"/>
            </w:tcBorders>
            <w:vAlign w:val="center"/>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2</w:t>
            </w:r>
          </w:p>
        </w:tc>
      </w:tr>
      <w:tr w:rsidR="00BE7220" w:rsidRPr="00CB3A05">
        <w:tc>
          <w:tcPr>
            <w:tcW w:w="6016" w:type="dxa"/>
            <w:tcBorders>
              <w:top w:val="single" w:sz="4" w:space="0" w:color="auto"/>
              <w:left w:val="single" w:sz="4" w:space="0" w:color="auto"/>
              <w:bottom w:val="single" w:sz="4" w:space="0" w:color="auto"/>
              <w:right w:val="single" w:sz="4" w:space="0" w:color="auto"/>
            </w:tcBorders>
          </w:tcPr>
          <w:p w:rsidR="00CB3A05" w:rsidRPr="00CB3A05" w:rsidRDefault="00CB3A05" w:rsidP="00CB3A05">
            <w:pPr>
              <w:autoSpaceDE w:val="0"/>
              <w:autoSpaceDN w:val="0"/>
              <w:adjustRightInd w:val="0"/>
              <w:jc w:val="both"/>
              <w:rPr>
                <w:rFonts w:ascii="Courier New" w:hAnsi="Courier New" w:cs="Courier New"/>
                <w:sz w:val="20"/>
                <w:szCs w:val="20"/>
                <w:lang w:val="ru-RU" w:bidi="ar-SA"/>
              </w:rPr>
            </w:pPr>
            <w:r w:rsidRPr="00CB3A05">
              <w:rPr>
                <w:rFonts w:ascii="Courier New" w:hAnsi="Courier New" w:cs="Courier New"/>
                <w:sz w:val="20"/>
                <w:szCs w:val="20"/>
                <w:lang w:val="ru-RU" w:bidi="ar-SA"/>
              </w:rPr>
              <w:t xml:space="preserve">Неисполнение работодателем обязанности по созданию или выделению рабочих мест </w:t>
            </w:r>
            <w:proofErr w:type="gramStart"/>
            <w:r w:rsidRPr="00CB3A05">
              <w:rPr>
                <w:rFonts w:ascii="Courier New" w:hAnsi="Courier New" w:cs="Courier New"/>
                <w:sz w:val="20"/>
                <w:szCs w:val="20"/>
                <w:lang w:val="ru-RU" w:bidi="ar-SA"/>
              </w:rPr>
              <w:t xml:space="preserve">для трудоустройства инвалидов в соответствии с установленной </w:t>
            </w:r>
            <w:r w:rsidR="00371522">
              <w:fldChar w:fldCharType="begin"/>
            </w:r>
            <w:r w:rsidR="00371522">
              <w:instrText>HYPERLINK</w:instrText>
            </w:r>
            <w:r w:rsidR="00371522" w:rsidRPr="00E92BC0">
              <w:rPr>
                <w:lang w:val="ru-RU"/>
              </w:rPr>
              <w:instrText xml:space="preserve"> "</w:instrText>
            </w:r>
            <w:r w:rsidR="00371522">
              <w:instrText>consultantplus</w:instrText>
            </w:r>
            <w:r w:rsidR="00371522" w:rsidRPr="00E92BC0">
              <w:rPr>
                <w:lang w:val="ru-RU"/>
              </w:rPr>
              <w:instrText>://</w:instrText>
            </w:r>
            <w:r w:rsidR="00371522">
              <w:instrText>offline</w:instrText>
            </w:r>
            <w:r w:rsidR="00371522" w:rsidRPr="00E92BC0">
              <w:rPr>
                <w:lang w:val="ru-RU"/>
              </w:rPr>
              <w:instrText>/</w:instrText>
            </w:r>
            <w:r w:rsidR="00371522">
              <w:instrText>ref</w:instrText>
            </w:r>
            <w:r w:rsidR="00371522" w:rsidRPr="00E92BC0">
              <w:rPr>
                <w:lang w:val="ru-RU"/>
              </w:rPr>
              <w:instrText>=57</w:instrText>
            </w:r>
            <w:r w:rsidR="00371522">
              <w:instrText>E</w:instrText>
            </w:r>
            <w:r w:rsidR="00371522" w:rsidRPr="00E92BC0">
              <w:rPr>
                <w:lang w:val="ru-RU"/>
              </w:rPr>
              <w:instrText>7</w:instrText>
            </w:r>
            <w:r w:rsidR="00371522">
              <w:instrText>BE</w:instrText>
            </w:r>
            <w:r w:rsidR="00371522" w:rsidRPr="00E92BC0">
              <w:rPr>
                <w:lang w:val="ru-RU"/>
              </w:rPr>
              <w:instrText>91</w:instrText>
            </w:r>
            <w:r w:rsidR="00371522">
              <w:instrText>B</w:instrText>
            </w:r>
            <w:r w:rsidR="00371522" w:rsidRPr="00E92BC0">
              <w:rPr>
                <w:lang w:val="ru-RU"/>
              </w:rPr>
              <w:instrText>1</w:instrText>
            </w:r>
            <w:r w:rsidR="00371522">
              <w:instrText>C</w:instrText>
            </w:r>
            <w:r w:rsidR="00371522" w:rsidRPr="00E92BC0">
              <w:rPr>
                <w:lang w:val="ru-RU"/>
              </w:rPr>
              <w:instrText>902</w:instrText>
            </w:r>
            <w:r w:rsidR="00371522">
              <w:instrText>A</w:instrText>
            </w:r>
            <w:r w:rsidR="00371522" w:rsidRPr="00E92BC0">
              <w:rPr>
                <w:lang w:val="ru-RU"/>
              </w:rPr>
              <w:instrText>7</w:instrText>
            </w:r>
            <w:r w:rsidR="00371522">
              <w:instrText>B</w:instrText>
            </w:r>
            <w:r w:rsidR="00371522" w:rsidRPr="00E92BC0">
              <w:rPr>
                <w:lang w:val="ru-RU"/>
              </w:rPr>
              <w:instrText>5737559</w:instrText>
            </w:r>
            <w:r w:rsidR="00371522">
              <w:instrText>BDDA</w:instrText>
            </w:r>
            <w:r w:rsidR="00371522" w:rsidRPr="00E92BC0">
              <w:rPr>
                <w:lang w:val="ru-RU"/>
              </w:rPr>
              <w:instrText>0</w:instrText>
            </w:r>
            <w:r w:rsidR="00371522">
              <w:instrText>D</w:instrText>
            </w:r>
            <w:r w:rsidR="00371522" w:rsidRPr="00E92BC0">
              <w:rPr>
                <w:lang w:val="ru-RU"/>
              </w:rPr>
              <w:instrText>3</w:instrText>
            </w:r>
            <w:r w:rsidR="00371522">
              <w:instrText>E</w:instrText>
            </w:r>
            <w:r w:rsidR="00371522" w:rsidRPr="00E92BC0">
              <w:rPr>
                <w:lang w:val="ru-RU"/>
              </w:rPr>
              <w:instrText>060</w:instrText>
            </w:r>
            <w:r w:rsidR="00371522">
              <w:instrText>B</w:instrText>
            </w:r>
            <w:r w:rsidR="00371522" w:rsidRPr="00E92BC0">
              <w:rPr>
                <w:lang w:val="ru-RU"/>
              </w:rPr>
              <w:instrText>481</w:instrText>
            </w:r>
            <w:r w:rsidR="00371522">
              <w:instrText>C</w:instrText>
            </w:r>
            <w:r w:rsidR="00371522" w:rsidRPr="00E92BC0">
              <w:rPr>
                <w:lang w:val="ru-RU"/>
              </w:rPr>
              <w:instrText>96313541</w:instrText>
            </w:r>
            <w:r w:rsidR="00371522">
              <w:instrText>E</w:instrText>
            </w:r>
            <w:r w:rsidR="00371522" w:rsidRPr="00E92BC0">
              <w:rPr>
                <w:lang w:val="ru-RU"/>
              </w:rPr>
              <w:instrText>6</w:instrText>
            </w:r>
            <w:r w:rsidR="00371522">
              <w:instrText>C</w:instrText>
            </w:r>
            <w:r w:rsidR="00371522" w:rsidRPr="00E92BC0">
              <w:rPr>
                <w:lang w:val="ru-RU"/>
              </w:rPr>
              <w:instrText>2</w:instrText>
            </w:r>
            <w:r w:rsidR="00371522">
              <w:instrText>B</w:instrText>
            </w:r>
            <w:r w:rsidR="00371522" w:rsidRPr="00E92BC0">
              <w:rPr>
                <w:lang w:val="ru-RU"/>
              </w:rPr>
              <w:instrText>9</w:instrText>
            </w:r>
            <w:r w:rsidR="00371522">
              <w:instrText>EA</w:instrText>
            </w:r>
            <w:r w:rsidR="00371522" w:rsidRPr="00E92BC0">
              <w:rPr>
                <w:lang w:val="ru-RU"/>
              </w:rPr>
              <w:instrText>22</w:instrText>
            </w:r>
            <w:r w:rsidR="00371522">
              <w:instrText>B</w:instrText>
            </w:r>
            <w:r w:rsidR="00371522" w:rsidRPr="00E92BC0">
              <w:rPr>
                <w:lang w:val="ru-RU"/>
              </w:rPr>
              <w:instrText>7213</w:instrText>
            </w:r>
            <w:r w:rsidR="00371522">
              <w:instrText>A</w:instrText>
            </w:r>
            <w:r w:rsidR="00371522" w:rsidRPr="00E92BC0">
              <w:rPr>
                <w:lang w:val="ru-RU"/>
              </w:rPr>
              <w:instrText>3</w:instrText>
            </w:r>
            <w:r w:rsidR="00371522">
              <w:instrText>D</w:instrText>
            </w:r>
            <w:r w:rsidR="00371522" w:rsidRPr="00E92BC0">
              <w:rPr>
                <w:lang w:val="ru-RU"/>
              </w:rPr>
              <w:instrText>5</w:instrText>
            </w:r>
            <w:r w:rsidR="00371522">
              <w:instrText>D</w:instrText>
            </w:r>
            <w:r w:rsidR="00371522" w:rsidRPr="00E92BC0">
              <w:rPr>
                <w:lang w:val="ru-RU"/>
              </w:rPr>
              <w:instrText>26267</w:instrText>
            </w:r>
            <w:r w:rsidR="00371522">
              <w:instrText>CFB</w:instrText>
            </w:r>
            <w:r w:rsidR="00371522" w:rsidRPr="00E92BC0">
              <w:rPr>
                <w:lang w:val="ru-RU"/>
              </w:rPr>
              <w:instrText>489</w:instrText>
            </w:r>
            <w:r w:rsidR="00371522">
              <w:instrText>D</w:instrText>
            </w:r>
            <w:r w:rsidR="00371522" w:rsidRPr="00E92BC0">
              <w:rPr>
                <w:lang w:val="ru-RU"/>
              </w:rPr>
              <w:instrText>2</w:instrText>
            </w:r>
            <w:r w:rsidR="00371522">
              <w:instrText>F</w:instrText>
            </w:r>
            <w:r w:rsidR="00371522" w:rsidRPr="00E92BC0">
              <w:rPr>
                <w:lang w:val="ru-RU"/>
              </w:rPr>
              <w:instrText>72268</w:instrText>
            </w:r>
            <w:r w:rsidR="00371522">
              <w:instrText>AF</w:instrText>
            </w:r>
            <w:r w:rsidR="00371522" w:rsidRPr="00E92BC0">
              <w:rPr>
                <w:lang w:val="ru-RU"/>
              </w:rPr>
              <w:instrText>92</w:instrText>
            </w:r>
            <w:r w:rsidR="00371522">
              <w:instrText>A</w:instrText>
            </w:r>
            <w:r w:rsidR="00371522" w:rsidRPr="00E92BC0">
              <w:rPr>
                <w:lang w:val="ru-RU"/>
              </w:rPr>
              <w:instrText>6</w:instrText>
            </w:r>
            <w:r w:rsidR="00371522">
              <w:instrText>CCAF</w:instrText>
            </w:r>
            <w:r w:rsidR="00371522" w:rsidRPr="00E92BC0">
              <w:rPr>
                <w:lang w:val="ru-RU"/>
              </w:rPr>
              <w:instrText>4</w:instrText>
            </w:r>
            <w:r w:rsidR="00371522">
              <w:instrText>E</w:instrText>
            </w:r>
            <w:r w:rsidR="00371522" w:rsidRPr="00E92BC0">
              <w:rPr>
                <w:lang w:val="ru-RU"/>
              </w:rPr>
              <w:instrText>408</w:instrText>
            </w:r>
            <w:r w:rsidR="00371522">
              <w:instrText>B</w:instrText>
            </w:r>
            <w:r w:rsidR="00371522" w:rsidRPr="00E92BC0">
              <w:rPr>
                <w:lang w:val="ru-RU"/>
              </w:rPr>
              <w:instrText>914</w:instrText>
            </w:r>
            <w:r w:rsidR="00371522">
              <w:instrText>l</w:instrText>
            </w:r>
            <w:r w:rsidR="00371522" w:rsidRPr="00E92BC0">
              <w:rPr>
                <w:lang w:val="ru-RU"/>
              </w:rPr>
              <w:instrText>6</w:instrText>
            </w:r>
            <w:r w:rsidR="00371522">
              <w:instrText>rEH</w:instrText>
            </w:r>
            <w:r w:rsidR="00371522" w:rsidRPr="00E92BC0">
              <w:rPr>
                <w:lang w:val="ru-RU"/>
              </w:rPr>
              <w:instrText>"</w:instrText>
            </w:r>
            <w:r w:rsidR="00371522">
              <w:fldChar w:fldCharType="separate"/>
            </w:r>
            <w:r w:rsidRPr="00CB3A05">
              <w:rPr>
                <w:rFonts w:ascii="Courier New" w:hAnsi="Courier New" w:cs="Courier New"/>
                <w:color w:val="0000FF"/>
                <w:sz w:val="20"/>
                <w:szCs w:val="20"/>
                <w:lang w:val="ru-RU" w:bidi="ar-SA"/>
              </w:rPr>
              <w:t>квотой</w:t>
            </w:r>
            <w:r w:rsidR="00371522">
              <w:fldChar w:fldCharType="end"/>
            </w:r>
            <w:r w:rsidRPr="00CB3A05">
              <w:rPr>
                <w:rFonts w:ascii="Courier New" w:hAnsi="Courier New" w:cs="Courier New"/>
                <w:sz w:val="20"/>
                <w:szCs w:val="20"/>
                <w:lang w:val="ru-RU" w:bidi="ar-SA"/>
              </w:rPr>
              <w:t xml:space="preserve"> для приема на работу</w:t>
            </w:r>
            <w:proofErr w:type="gramEnd"/>
            <w:r w:rsidRPr="00CB3A05">
              <w:rPr>
                <w:rFonts w:ascii="Courier New" w:hAnsi="Courier New" w:cs="Courier New"/>
                <w:sz w:val="20"/>
                <w:szCs w:val="20"/>
                <w:lang w:val="ru-RU" w:bidi="ar-SA"/>
              </w:rPr>
              <w:t xml:space="preserve"> инвалидов, а также </w:t>
            </w:r>
            <w:r w:rsidR="00371522">
              <w:fldChar w:fldCharType="begin"/>
            </w:r>
            <w:r w:rsidR="00371522">
              <w:instrText>HYPERLINK</w:instrText>
            </w:r>
            <w:r w:rsidR="00371522" w:rsidRPr="00E92BC0">
              <w:rPr>
                <w:lang w:val="ru-RU"/>
              </w:rPr>
              <w:instrText xml:space="preserve"> "</w:instrText>
            </w:r>
            <w:r w:rsidR="00371522">
              <w:instrText>consultantplus</w:instrText>
            </w:r>
            <w:r w:rsidR="00371522" w:rsidRPr="00E92BC0">
              <w:rPr>
                <w:lang w:val="ru-RU"/>
              </w:rPr>
              <w:instrText>://</w:instrText>
            </w:r>
            <w:r w:rsidR="00371522">
              <w:instrText>offline</w:instrText>
            </w:r>
            <w:r w:rsidR="00371522" w:rsidRPr="00E92BC0">
              <w:rPr>
                <w:lang w:val="ru-RU"/>
              </w:rPr>
              <w:instrText>/</w:instrText>
            </w:r>
            <w:r w:rsidR="00371522">
              <w:instrText>ref</w:instrText>
            </w:r>
            <w:r w:rsidR="00371522" w:rsidRPr="00E92BC0">
              <w:rPr>
                <w:lang w:val="ru-RU"/>
              </w:rPr>
              <w:instrText>=57</w:instrText>
            </w:r>
            <w:r w:rsidR="00371522">
              <w:instrText>E</w:instrText>
            </w:r>
            <w:r w:rsidR="00371522" w:rsidRPr="00E92BC0">
              <w:rPr>
                <w:lang w:val="ru-RU"/>
              </w:rPr>
              <w:instrText>7</w:instrText>
            </w:r>
            <w:r w:rsidR="00371522">
              <w:instrText>BE</w:instrText>
            </w:r>
            <w:r w:rsidR="00371522" w:rsidRPr="00E92BC0">
              <w:rPr>
                <w:lang w:val="ru-RU"/>
              </w:rPr>
              <w:instrText>91</w:instrText>
            </w:r>
            <w:r w:rsidR="00371522">
              <w:instrText>B</w:instrText>
            </w:r>
            <w:r w:rsidR="00371522" w:rsidRPr="00E92BC0">
              <w:rPr>
                <w:lang w:val="ru-RU"/>
              </w:rPr>
              <w:instrText>1</w:instrText>
            </w:r>
            <w:r w:rsidR="00371522">
              <w:instrText>C</w:instrText>
            </w:r>
            <w:r w:rsidR="00371522" w:rsidRPr="00E92BC0">
              <w:rPr>
                <w:lang w:val="ru-RU"/>
              </w:rPr>
              <w:instrText>902</w:instrText>
            </w:r>
            <w:r w:rsidR="00371522">
              <w:instrText>A</w:instrText>
            </w:r>
            <w:r w:rsidR="00371522" w:rsidRPr="00E92BC0">
              <w:rPr>
                <w:lang w:val="ru-RU"/>
              </w:rPr>
              <w:instrText>7</w:instrText>
            </w:r>
            <w:r w:rsidR="00371522">
              <w:instrText>B</w:instrText>
            </w:r>
            <w:r w:rsidR="00371522" w:rsidRPr="00E92BC0">
              <w:rPr>
                <w:lang w:val="ru-RU"/>
              </w:rPr>
              <w:instrText>5737559</w:instrText>
            </w:r>
            <w:r w:rsidR="00371522">
              <w:instrText>BDDA</w:instrText>
            </w:r>
            <w:r w:rsidR="00371522" w:rsidRPr="00E92BC0">
              <w:rPr>
                <w:lang w:val="ru-RU"/>
              </w:rPr>
              <w:instrText>0</w:instrText>
            </w:r>
            <w:r w:rsidR="00371522">
              <w:instrText>D</w:instrText>
            </w:r>
            <w:r w:rsidR="00371522" w:rsidRPr="00E92BC0">
              <w:rPr>
                <w:lang w:val="ru-RU"/>
              </w:rPr>
              <w:instrText>3</w:instrText>
            </w:r>
            <w:r w:rsidR="00371522">
              <w:instrText>E</w:instrText>
            </w:r>
            <w:r w:rsidR="00371522" w:rsidRPr="00E92BC0">
              <w:rPr>
                <w:lang w:val="ru-RU"/>
              </w:rPr>
              <w:instrText>060</w:instrText>
            </w:r>
            <w:r w:rsidR="00371522">
              <w:instrText>A</w:instrText>
            </w:r>
            <w:r w:rsidR="00371522" w:rsidRPr="00E92BC0">
              <w:rPr>
                <w:lang w:val="ru-RU"/>
              </w:rPr>
              <w:instrText>451</w:instrText>
            </w:r>
            <w:r w:rsidR="00371522">
              <w:instrText>E</w:instrText>
            </w:r>
            <w:r w:rsidR="00371522" w:rsidRPr="00E92BC0">
              <w:rPr>
                <w:lang w:val="ru-RU"/>
              </w:rPr>
              <w:instrText>9</w:instrText>
            </w:r>
            <w:r w:rsidR="00371522">
              <w:instrText>D</w:instrText>
            </w:r>
            <w:r w:rsidR="00371522" w:rsidRPr="00E92BC0">
              <w:rPr>
                <w:lang w:val="ru-RU"/>
              </w:rPr>
              <w:instrText>363541</w:instrText>
            </w:r>
            <w:r w:rsidR="00371522">
              <w:instrText>E</w:instrText>
            </w:r>
            <w:r w:rsidR="00371522" w:rsidRPr="00E92BC0">
              <w:rPr>
                <w:lang w:val="ru-RU"/>
              </w:rPr>
              <w:instrText>6</w:instrText>
            </w:r>
            <w:r w:rsidR="00371522">
              <w:instrText>C</w:instrText>
            </w:r>
            <w:r w:rsidR="00371522" w:rsidRPr="00E92BC0">
              <w:rPr>
                <w:lang w:val="ru-RU"/>
              </w:rPr>
              <w:instrText>2</w:instrText>
            </w:r>
            <w:r w:rsidR="00371522">
              <w:instrText>B</w:instrText>
            </w:r>
            <w:r w:rsidR="00371522" w:rsidRPr="00E92BC0">
              <w:rPr>
                <w:lang w:val="ru-RU"/>
              </w:rPr>
              <w:instrText>9</w:instrText>
            </w:r>
            <w:r w:rsidR="00371522">
              <w:instrText>EA</w:instrText>
            </w:r>
            <w:r w:rsidR="00371522" w:rsidRPr="00E92BC0">
              <w:rPr>
                <w:lang w:val="ru-RU"/>
              </w:rPr>
              <w:instrText>22</w:instrText>
            </w:r>
            <w:r w:rsidR="00371522">
              <w:instrText>B</w:instrText>
            </w:r>
            <w:r w:rsidR="00371522" w:rsidRPr="00E92BC0">
              <w:rPr>
                <w:lang w:val="ru-RU"/>
              </w:rPr>
              <w:instrText>7213</w:instrText>
            </w:r>
            <w:r w:rsidR="00371522">
              <w:instrText>A</w:instrText>
            </w:r>
            <w:r w:rsidR="00371522" w:rsidRPr="00E92BC0">
              <w:rPr>
                <w:lang w:val="ru-RU"/>
              </w:rPr>
              <w:instrText>3</w:instrText>
            </w:r>
            <w:r w:rsidR="00371522">
              <w:instrText>D</w:instrText>
            </w:r>
            <w:r w:rsidR="00371522" w:rsidRPr="00E92BC0">
              <w:rPr>
                <w:lang w:val="ru-RU"/>
              </w:rPr>
              <w:instrText>5</w:instrText>
            </w:r>
            <w:r w:rsidR="00371522">
              <w:instrText>D</w:instrText>
            </w:r>
            <w:r w:rsidR="00371522" w:rsidRPr="00E92BC0">
              <w:rPr>
                <w:lang w:val="ru-RU"/>
              </w:rPr>
              <w:instrText>26267</w:instrText>
            </w:r>
            <w:r w:rsidR="00371522">
              <w:instrText>AFA</w:instrText>
            </w:r>
            <w:r w:rsidR="00371522" w:rsidRPr="00E92BC0">
              <w:rPr>
                <w:lang w:val="ru-RU"/>
              </w:rPr>
              <w:instrText>47</w:instrText>
            </w:r>
            <w:r w:rsidR="00371522">
              <w:instrText>CE</w:instrText>
            </w:r>
            <w:r w:rsidR="00371522" w:rsidRPr="00E92BC0">
              <w:rPr>
                <w:lang w:val="ru-RU"/>
              </w:rPr>
              <w:instrText>7</w:instrText>
            </w:r>
            <w:r w:rsidR="00371522">
              <w:instrText>E</w:instrText>
            </w:r>
            <w:r w:rsidR="00371522" w:rsidRPr="00E92BC0">
              <w:rPr>
                <w:lang w:val="ru-RU"/>
              </w:rPr>
              <w:instrText>3</w:instrText>
            </w:r>
            <w:r w:rsidR="00371522">
              <w:instrText>D</w:instrText>
            </w:r>
            <w:r w:rsidR="00371522" w:rsidRPr="00E92BC0">
              <w:rPr>
                <w:lang w:val="ru-RU"/>
              </w:rPr>
              <w:instrText>27</w:instrText>
            </w:r>
            <w:r w:rsidR="00371522">
              <w:instrText>D</w:instrText>
            </w:r>
            <w:r w:rsidR="00371522" w:rsidRPr="00E92BC0">
              <w:rPr>
                <w:lang w:val="ru-RU"/>
              </w:rPr>
              <w:instrText>6</w:instrText>
            </w:r>
            <w:r w:rsidR="00371522">
              <w:instrText>BD</w:instrText>
            </w:r>
            <w:r w:rsidR="00371522" w:rsidRPr="00E92BC0">
              <w:rPr>
                <w:lang w:val="ru-RU"/>
              </w:rPr>
              <w:instrText>7</w:instrText>
            </w:r>
            <w:r w:rsidR="00371522">
              <w:instrText>B</w:instrText>
            </w:r>
            <w:r w:rsidR="00371522" w:rsidRPr="00E92BC0">
              <w:rPr>
                <w:lang w:val="ru-RU"/>
              </w:rPr>
              <w:instrText>7</w:instrText>
            </w:r>
            <w:r w:rsidR="00371522">
              <w:instrText>FCAF</w:instrText>
            </w:r>
            <w:r w:rsidR="00371522" w:rsidRPr="00E92BC0">
              <w:rPr>
                <w:lang w:val="ru-RU"/>
              </w:rPr>
              <w:instrText>3</w:instrText>
            </w:r>
            <w:r w:rsidR="00371522">
              <w:instrText>E</w:instrText>
            </w:r>
            <w:r w:rsidR="00371522" w:rsidRPr="00E92BC0">
              <w:rPr>
                <w:lang w:val="ru-RU"/>
              </w:rPr>
              <w:instrText>40</w:instrText>
            </w:r>
            <w:r w:rsidR="00371522">
              <w:instrText>ABA</w:instrText>
            </w:r>
            <w:r w:rsidR="00371522" w:rsidRPr="00E92BC0">
              <w:rPr>
                <w:lang w:val="ru-RU"/>
              </w:rPr>
              <w:instrText>086</w:instrText>
            </w:r>
            <w:r w:rsidR="00371522">
              <w:instrText>ED</w:instrText>
            </w:r>
            <w:r w:rsidR="00371522" w:rsidRPr="00E92BC0">
              <w:rPr>
                <w:lang w:val="ru-RU"/>
              </w:rPr>
              <w:instrText>831</w:instrText>
            </w:r>
            <w:r w:rsidR="00371522">
              <w:instrText>l</w:instrText>
            </w:r>
            <w:r w:rsidR="00371522" w:rsidRPr="00E92BC0">
              <w:rPr>
                <w:lang w:val="ru-RU"/>
              </w:rPr>
              <w:instrText>0</w:instrText>
            </w:r>
            <w:r w:rsidR="00371522">
              <w:instrText>rFH</w:instrText>
            </w:r>
            <w:r w:rsidR="00371522" w:rsidRPr="00E92BC0">
              <w:rPr>
                <w:lang w:val="ru-RU"/>
              </w:rPr>
              <w:instrText>"</w:instrText>
            </w:r>
            <w:r w:rsidR="00371522">
              <w:fldChar w:fldCharType="separate"/>
            </w:r>
            <w:r w:rsidRPr="00CB3A05">
              <w:rPr>
                <w:rFonts w:ascii="Courier New" w:hAnsi="Courier New" w:cs="Courier New"/>
                <w:color w:val="0000FF"/>
                <w:sz w:val="20"/>
                <w:szCs w:val="20"/>
                <w:lang w:val="ru-RU" w:bidi="ar-SA"/>
              </w:rPr>
              <w:t>отказ</w:t>
            </w:r>
            <w:r w:rsidR="00371522">
              <w:fldChar w:fldCharType="end"/>
            </w:r>
            <w:r w:rsidRPr="00CB3A05">
              <w:rPr>
                <w:rFonts w:ascii="Courier New" w:hAnsi="Courier New" w:cs="Courier New"/>
                <w:sz w:val="20"/>
                <w:szCs w:val="20"/>
                <w:lang w:val="ru-RU" w:bidi="ar-SA"/>
              </w:rPr>
              <w:t xml:space="preserve"> работодателя в приеме на работу инвалида в пределах установленной квоты -</w:t>
            </w:r>
          </w:p>
          <w:p w:rsidR="00BE7220" w:rsidRPr="00BE7220" w:rsidRDefault="00BE7220" w:rsidP="00CB3A05">
            <w:pPr>
              <w:autoSpaceDE w:val="0"/>
              <w:autoSpaceDN w:val="0"/>
              <w:adjustRightInd w:val="0"/>
              <w:spacing w:before="240"/>
              <w:ind w:firstLine="540"/>
              <w:jc w:val="both"/>
              <w:rPr>
                <w:rFonts w:ascii="Courier New" w:hAnsi="Courier New" w:cs="Courier New"/>
                <w:sz w:val="20"/>
                <w:szCs w:val="20"/>
                <w:lang w:val="ru-RU" w:bidi="ar-SA"/>
              </w:rPr>
            </w:pPr>
          </w:p>
        </w:tc>
        <w:tc>
          <w:tcPr>
            <w:tcW w:w="2948" w:type="dxa"/>
            <w:tcBorders>
              <w:top w:val="single" w:sz="4" w:space="0" w:color="auto"/>
              <w:left w:val="single" w:sz="4" w:space="0" w:color="auto"/>
              <w:bottom w:val="single" w:sz="4" w:space="0" w:color="auto"/>
              <w:right w:val="single" w:sz="4" w:space="0" w:color="auto"/>
            </w:tcBorders>
          </w:tcPr>
          <w:p w:rsidR="00CB3A05" w:rsidRPr="00CB3A05" w:rsidRDefault="00CB3A05" w:rsidP="00CB3A05">
            <w:pPr>
              <w:autoSpaceDE w:val="0"/>
              <w:autoSpaceDN w:val="0"/>
              <w:adjustRightInd w:val="0"/>
              <w:rPr>
                <w:rFonts w:ascii="Courier New" w:hAnsi="Courier New" w:cs="Courier New"/>
                <w:sz w:val="20"/>
                <w:szCs w:val="20"/>
                <w:lang w:val="ru-RU" w:bidi="ar-SA"/>
              </w:rPr>
            </w:pPr>
            <w:r w:rsidRPr="00CB3A05">
              <w:rPr>
                <w:rFonts w:ascii="Courier New" w:hAnsi="Courier New" w:cs="Courier New"/>
                <w:sz w:val="20"/>
                <w:szCs w:val="20"/>
                <w:lang w:val="ru-RU" w:bidi="ar-SA"/>
              </w:rPr>
              <w:t>наложение административного штрафа на должностных лиц в размере от пяти тысяч до десяти тысяч рублей.</w:t>
            </w:r>
          </w:p>
          <w:p w:rsidR="00BE7220" w:rsidRPr="00BE7220" w:rsidRDefault="00BE7220" w:rsidP="00CB3A05">
            <w:pPr>
              <w:autoSpaceDE w:val="0"/>
              <w:autoSpaceDN w:val="0"/>
              <w:adjustRightInd w:val="0"/>
              <w:rPr>
                <w:rFonts w:ascii="Courier New" w:hAnsi="Courier New" w:cs="Courier New"/>
                <w:sz w:val="20"/>
                <w:szCs w:val="20"/>
                <w:lang w:val="ru-RU" w:bidi="ar-SA"/>
              </w:rPr>
            </w:pPr>
          </w:p>
        </w:tc>
      </w:tr>
      <w:tr w:rsidR="00BE7220" w:rsidRPr="00B41011">
        <w:tc>
          <w:tcPr>
            <w:tcW w:w="8964" w:type="dxa"/>
            <w:gridSpan w:val="2"/>
            <w:tcBorders>
              <w:top w:val="single" w:sz="4" w:space="0" w:color="auto"/>
              <w:left w:val="single" w:sz="4" w:space="0" w:color="auto"/>
              <w:bottom w:val="single" w:sz="4" w:space="0" w:color="auto"/>
              <w:right w:val="single" w:sz="4" w:space="0" w:color="auto"/>
            </w:tcBorders>
          </w:tcPr>
          <w:p w:rsidR="00BE7220" w:rsidRPr="00015E38" w:rsidRDefault="00BE7220" w:rsidP="00BE7220">
            <w:pPr>
              <w:autoSpaceDE w:val="0"/>
              <w:autoSpaceDN w:val="0"/>
              <w:adjustRightInd w:val="0"/>
              <w:jc w:val="center"/>
              <w:rPr>
                <w:rFonts w:ascii="Courier New" w:hAnsi="Courier New" w:cs="Courier New"/>
                <w:sz w:val="20"/>
                <w:szCs w:val="20"/>
                <w:u w:val="single"/>
                <w:lang w:val="ru-RU" w:bidi="ar-SA"/>
              </w:rPr>
            </w:pPr>
            <w:r w:rsidRPr="00BE7220">
              <w:rPr>
                <w:rFonts w:ascii="Courier New" w:hAnsi="Courier New" w:cs="Courier New"/>
                <w:sz w:val="20"/>
                <w:szCs w:val="20"/>
                <w:lang w:val="ru-RU" w:bidi="ar-SA"/>
              </w:rPr>
              <w:t>Источники использованных данных:</w:t>
            </w:r>
            <w:r w:rsidR="00015E38">
              <w:rPr>
                <w:rFonts w:ascii="Courier New" w:hAnsi="Courier New" w:cs="Courier New"/>
                <w:sz w:val="20"/>
                <w:szCs w:val="20"/>
                <w:lang w:val="ru-RU" w:bidi="ar-SA"/>
              </w:rPr>
              <w:t xml:space="preserve"> </w:t>
            </w:r>
            <w:proofErr w:type="spellStart"/>
            <w:r w:rsidR="00CB3A05" w:rsidRPr="00015E38">
              <w:rPr>
                <w:rFonts w:ascii="Courier New" w:hAnsi="Courier New" w:cs="Courier New"/>
                <w:sz w:val="20"/>
                <w:szCs w:val="20"/>
                <w:u w:val="single"/>
                <w:lang w:val="ru-RU" w:bidi="ar-SA"/>
              </w:rPr>
              <w:t>КоАП</w:t>
            </w:r>
            <w:proofErr w:type="spellEnd"/>
            <w:r w:rsidR="00CB3A05" w:rsidRPr="00015E38">
              <w:rPr>
                <w:rFonts w:ascii="Courier New" w:hAnsi="Courier New" w:cs="Courier New"/>
                <w:sz w:val="20"/>
                <w:szCs w:val="20"/>
                <w:u w:val="single"/>
                <w:lang w:val="ru-RU" w:bidi="ar-SA"/>
              </w:rPr>
              <w:t xml:space="preserve"> РФ</w:t>
            </w:r>
          </w:p>
          <w:p w:rsidR="00BE7220" w:rsidRPr="00BE7220" w:rsidRDefault="00BE7220" w:rsidP="00015E38">
            <w:pPr>
              <w:autoSpaceDE w:val="0"/>
              <w:autoSpaceDN w:val="0"/>
              <w:adjustRightInd w:val="0"/>
              <w:jc w:val="center"/>
              <w:rPr>
                <w:rFonts w:ascii="Courier New" w:hAnsi="Courier New" w:cs="Courier New"/>
                <w:sz w:val="20"/>
                <w:szCs w:val="20"/>
                <w:lang w:val="ru-RU" w:bidi="ar-SA"/>
              </w:rPr>
            </w:pPr>
          </w:p>
        </w:tc>
      </w:tr>
    </w:tbl>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11. Сведения о проведении публичных консультаций по отчету об оценке фактического воздействия и сроках его проведения (сведения вносятся после завершения публичных консультаций).</w:t>
      </w: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tbl>
      <w:tblPr>
        <w:tblW w:w="0" w:type="auto"/>
        <w:tblLayout w:type="fixed"/>
        <w:tblCellMar>
          <w:top w:w="102" w:type="dxa"/>
          <w:left w:w="62" w:type="dxa"/>
          <w:bottom w:w="102" w:type="dxa"/>
          <w:right w:w="62" w:type="dxa"/>
        </w:tblCellMar>
        <w:tblLook w:val="0000"/>
      </w:tblPr>
      <w:tblGrid>
        <w:gridCol w:w="5009"/>
        <w:gridCol w:w="4025"/>
      </w:tblGrid>
      <w:tr w:rsidR="00BE7220" w:rsidRPr="00015E38">
        <w:tc>
          <w:tcPr>
            <w:tcW w:w="9034" w:type="dxa"/>
            <w:gridSpan w:val="2"/>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r w:rsidRPr="00BE7220">
              <w:rPr>
                <w:rFonts w:ascii="Courier New" w:hAnsi="Courier New" w:cs="Courier New"/>
                <w:sz w:val="20"/>
                <w:szCs w:val="20"/>
                <w:lang w:val="ru-RU" w:bidi="ar-SA"/>
              </w:rPr>
              <w:t>Общие сроки проведения публичных консультаций:</w:t>
            </w:r>
          </w:p>
          <w:p w:rsidR="00BE7220" w:rsidRPr="00BE7220" w:rsidRDefault="00BE7220" w:rsidP="00015E38">
            <w:pPr>
              <w:autoSpaceDE w:val="0"/>
              <w:autoSpaceDN w:val="0"/>
              <w:adjustRightInd w:val="0"/>
              <w:rPr>
                <w:rFonts w:ascii="Courier New" w:hAnsi="Courier New" w:cs="Courier New"/>
                <w:sz w:val="20"/>
                <w:szCs w:val="20"/>
                <w:lang w:val="ru-RU" w:bidi="ar-SA"/>
              </w:rPr>
            </w:pPr>
            <w:r w:rsidRPr="00BE7220">
              <w:rPr>
                <w:rFonts w:ascii="Courier New" w:hAnsi="Courier New" w:cs="Courier New"/>
                <w:sz w:val="20"/>
                <w:szCs w:val="20"/>
                <w:lang w:val="ru-RU" w:bidi="ar-SA"/>
              </w:rPr>
              <w:t>начало: "</w:t>
            </w:r>
            <w:r w:rsidR="00015E38" w:rsidRPr="00117FA2">
              <w:rPr>
                <w:rFonts w:ascii="Courier New" w:hAnsi="Courier New" w:cs="Courier New"/>
                <w:sz w:val="20"/>
                <w:szCs w:val="20"/>
                <w:u w:val="single"/>
                <w:lang w:val="ru-RU" w:bidi="ar-SA"/>
              </w:rPr>
              <w:t>23</w:t>
            </w:r>
            <w:r w:rsidRPr="00117FA2">
              <w:rPr>
                <w:rFonts w:ascii="Courier New" w:hAnsi="Courier New" w:cs="Courier New"/>
                <w:sz w:val="20"/>
                <w:szCs w:val="20"/>
                <w:u w:val="single"/>
                <w:lang w:val="ru-RU" w:bidi="ar-SA"/>
              </w:rPr>
              <w:t xml:space="preserve">" </w:t>
            </w:r>
            <w:r w:rsidR="00015E38" w:rsidRPr="00117FA2">
              <w:rPr>
                <w:rFonts w:ascii="Courier New" w:hAnsi="Courier New" w:cs="Courier New"/>
                <w:sz w:val="20"/>
                <w:szCs w:val="20"/>
                <w:u w:val="single"/>
                <w:lang w:val="ru-RU" w:bidi="ar-SA"/>
              </w:rPr>
              <w:t>марта</w:t>
            </w:r>
            <w:r w:rsidRPr="00117FA2">
              <w:rPr>
                <w:rFonts w:ascii="Courier New" w:hAnsi="Courier New" w:cs="Courier New"/>
                <w:sz w:val="20"/>
                <w:szCs w:val="20"/>
                <w:u w:val="single"/>
                <w:lang w:val="ru-RU" w:bidi="ar-SA"/>
              </w:rPr>
              <w:t xml:space="preserve"> 201</w:t>
            </w:r>
            <w:r w:rsidR="00015E38" w:rsidRPr="00117FA2">
              <w:rPr>
                <w:rFonts w:ascii="Courier New" w:hAnsi="Courier New" w:cs="Courier New"/>
                <w:sz w:val="20"/>
                <w:szCs w:val="20"/>
                <w:u w:val="single"/>
                <w:lang w:val="ru-RU" w:bidi="ar-SA"/>
              </w:rPr>
              <w:t>7</w:t>
            </w:r>
            <w:r w:rsidRPr="00117FA2">
              <w:rPr>
                <w:rFonts w:ascii="Courier New" w:hAnsi="Courier New" w:cs="Courier New"/>
                <w:sz w:val="20"/>
                <w:szCs w:val="20"/>
                <w:u w:val="single"/>
                <w:lang w:val="ru-RU" w:bidi="ar-SA"/>
              </w:rPr>
              <w:t xml:space="preserve"> г.; окончание: "</w:t>
            </w:r>
            <w:r w:rsidR="00015E38" w:rsidRPr="00117FA2">
              <w:rPr>
                <w:rFonts w:ascii="Courier New" w:hAnsi="Courier New" w:cs="Courier New"/>
                <w:sz w:val="20"/>
                <w:szCs w:val="20"/>
                <w:u w:val="single"/>
                <w:lang w:val="ru-RU" w:bidi="ar-SA"/>
              </w:rPr>
              <w:t>19</w:t>
            </w:r>
            <w:r w:rsidRPr="00117FA2">
              <w:rPr>
                <w:rFonts w:ascii="Courier New" w:hAnsi="Courier New" w:cs="Courier New"/>
                <w:sz w:val="20"/>
                <w:szCs w:val="20"/>
                <w:u w:val="single"/>
                <w:lang w:val="ru-RU" w:bidi="ar-SA"/>
              </w:rPr>
              <w:t xml:space="preserve">" </w:t>
            </w:r>
            <w:r w:rsidR="00015E38" w:rsidRPr="00117FA2">
              <w:rPr>
                <w:rFonts w:ascii="Courier New" w:hAnsi="Courier New" w:cs="Courier New"/>
                <w:sz w:val="20"/>
                <w:szCs w:val="20"/>
                <w:u w:val="single"/>
                <w:lang w:val="ru-RU" w:bidi="ar-SA"/>
              </w:rPr>
              <w:t xml:space="preserve">апреля </w:t>
            </w:r>
            <w:r w:rsidRPr="00117FA2">
              <w:rPr>
                <w:rFonts w:ascii="Courier New" w:hAnsi="Courier New" w:cs="Courier New"/>
                <w:sz w:val="20"/>
                <w:szCs w:val="20"/>
                <w:u w:val="single"/>
                <w:lang w:val="ru-RU" w:bidi="ar-SA"/>
              </w:rPr>
              <w:t>201</w:t>
            </w:r>
            <w:r w:rsidR="00015E38" w:rsidRPr="00117FA2">
              <w:rPr>
                <w:rFonts w:ascii="Courier New" w:hAnsi="Courier New" w:cs="Courier New"/>
                <w:sz w:val="20"/>
                <w:szCs w:val="20"/>
                <w:u w:val="single"/>
                <w:lang w:val="ru-RU" w:bidi="ar-SA"/>
              </w:rPr>
              <w:t>7</w:t>
            </w:r>
            <w:r w:rsidRPr="00117FA2">
              <w:rPr>
                <w:rFonts w:ascii="Courier New" w:hAnsi="Courier New" w:cs="Courier New"/>
                <w:sz w:val="20"/>
                <w:szCs w:val="20"/>
                <w:u w:val="single"/>
                <w:lang w:val="ru-RU" w:bidi="ar-SA"/>
              </w:rPr>
              <w:t xml:space="preserve"> г.</w:t>
            </w:r>
          </w:p>
        </w:tc>
      </w:tr>
      <w:tr w:rsidR="00BE7220" w:rsidRPr="00B41011">
        <w:tc>
          <w:tcPr>
            <w:tcW w:w="9034" w:type="dxa"/>
            <w:gridSpan w:val="2"/>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rPr>
                <w:rFonts w:ascii="Courier New" w:hAnsi="Courier New" w:cs="Courier New"/>
                <w:sz w:val="20"/>
                <w:szCs w:val="20"/>
                <w:lang w:val="ru-RU" w:bidi="ar-SA"/>
              </w:rPr>
            </w:pPr>
            <w:r w:rsidRPr="00BE7220">
              <w:rPr>
                <w:rFonts w:ascii="Courier New" w:hAnsi="Courier New" w:cs="Courier New"/>
                <w:sz w:val="20"/>
                <w:szCs w:val="20"/>
                <w:lang w:val="ru-RU" w:bidi="ar-SA"/>
              </w:rPr>
              <w:t>Электронный адрес размещения нормативного правового акта и отчета на официальном сайте: __________________________________________</w:t>
            </w:r>
          </w:p>
        </w:tc>
      </w:tr>
      <w:tr w:rsidR="00BE7220" w:rsidRPr="00B41011">
        <w:tc>
          <w:tcPr>
            <w:tcW w:w="5009"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Описание иных форм проведения публичных консультаций с указанием способа предоставления мнений:</w:t>
            </w:r>
          </w:p>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_______________________________________</w:t>
            </w:r>
          </w:p>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(место для текстового описания)</w:t>
            </w:r>
          </w:p>
        </w:tc>
        <w:tc>
          <w:tcPr>
            <w:tcW w:w="4025"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Сроки проведения:</w:t>
            </w:r>
          </w:p>
          <w:p w:rsidR="00BE7220" w:rsidRPr="00BE7220" w:rsidRDefault="00BE7220" w:rsidP="00BE7220">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начало: "___" _____________ 201_ г.</w:t>
            </w:r>
          </w:p>
          <w:p w:rsidR="00BE7220" w:rsidRPr="00BE7220" w:rsidRDefault="00BE7220" w:rsidP="00BE7220">
            <w:pPr>
              <w:autoSpaceDE w:val="0"/>
              <w:autoSpaceDN w:val="0"/>
              <w:adjustRightInd w:val="0"/>
              <w:jc w:val="both"/>
              <w:rPr>
                <w:rFonts w:ascii="Courier New" w:hAnsi="Courier New" w:cs="Courier New"/>
                <w:sz w:val="20"/>
                <w:szCs w:val="20"/>
                <w:lang w:val="ru-RU" w:bidi="ar-SA"/>
              </w:rPr>
            </w:pPr>
            <w:r w:rsidRPr="00BE7220">
              <w:rPr>
                <w:rFonts w:ascii="Courier New" w:hAnsi="Courier New" w:cs="Courier New"/>
                <w:sz w:val="20"/>
                <w:szCs w:val="20"/>
                <w:lang w:val="ru-RU" w:bidi="ar-SA"/>
              </w:rPr>
              <w:t>окончание: "___" _____________ 201_ г.</w:t>
            </w:r>
          </w:p>
        </w:tc>
      </w:tr>
      <w:tr w:rsidR="00BE7220" w:rsidRPr="00BE7220">
        <w:tc>
          <w:tcPr>
            <w:tcW w:w="9034" w:type="dxa"/>
            <w:gridSpan w:val="2"/>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Иные сведения о проведении публичных консультаций нормативного правового акта и отчета об оценке фактического воздействия:</w:t>
            </w:r>
          </w:p>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___________________________________________________________</w:t>
            </w:r>
          </w:p>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(место для текстового описания)</w:t>
            </w:r>
          </w:p>
        </w:tc>
      </w:tr>
    </w:tbl>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r w:rsidRPr="00BE7220">
        <w:rPr>
          <w:rFonts w:ascii="Courier New" w:hAnsi="Courier New" w:cs="Courier New"/>
          <w:sz w:val="20"/>
          <w:szCs w:val="20"/>
          <w:lang w:val="ru-RU" w:bidi="ar-SA"/>
        </w:rPr>
        <w:t>12. Подготовленные на основе полученных выводов предложения об отмене или изменении нормативного правового акта или его отдельных положений, а также о принятии иных мер, направленных на решение проблемы и преодоление связанных с ней негативных эффектов (сведения вносятся после завершения публичных консультаций)</w:t>
      </w:r>
      <w:proofErr w:type="gramStart"/>
      <w:r w:rsidRPr="00BE7220">
        <w:rPr>
          <w:rFonts w:ascii="Courier New" w:hAnsi="Courier New" w:cs="Courier New"/>
          <w:sz w:val="20"/>
          <w:szCs w:val="20"/>
          <w:lang w:val="ru-RU" w:bidi="ar-SA"/>
        </w:rPr>
        <w:t>.</w:t>
      </w:r>
      <w:r w:rsidR="00117FA2" w:rsidRPr="00117FA2">
        <w:rPr>
          <w:rFonts w:ascii="Courier New" w:hAnsi="Courier New" w:cs="Courier New"/>
          <w:sz w:val="20"/>
          <w:szCs w:val="20"/>
          <w:u w:val="single"/>
          <w:lang w:val="ru-RU" w:bidi="ar-SA"/>
        </w:rPr>
        <w:t>О</w:t>
      </w:r>
      <w:proofErr w:type="gramEnd"/>
      <w:r w:rsidR="00117FA2" w:rsidRPr="00117FA2">
        <w:rPr>
          <w:rFonts w:ascii="Courier New" w:hAnsi="Courier New" w:cs="Courier New"/>
          <w:sz w:val="20"/>
          <w:szCs w:val="20"/>
          <w:u w:val="single"/>
          <w:lang w:val="ru-RU" w:bidi="ar-SA"/>
        </w:rPr>
        <w:t>тсутствуют</w:t>
      </w:r>
    </w:p>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tbl>
      <w:tblPr>
        <w:tblW w:w="0" w:type="auto"/>
        <w:tblLayout w:type="fixed"/>
        <w:tblCellMar>
          <w:top w:w="102" w:type="dxa"/>
          <w:left w:w="62" w:type="dxa"/>
          <w:bottom w:w="102" w:type="dxa"/>
          <w:right w:w="62" w:type="dxa"/>
        </w:tblCellMar>
        <w:tblLook w:val="0000"/>
      </w:tblPr>
      <w:tblGrid>
        <w:gridCol w:w="4529"/>
        <w:gridCol w:w="4479"/>
      </w:tblGrid>
      <w:tr w:rsidR="00BE7220" w:rsidRPr="00BE7220">
        <w:tc>
          <w:tcPr>
            <w:tcW w:w="4529"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Содержание предложения</w:t>
            </w:r>
          </w:p>
        </w:tc>
        <w:tc>
          <w:tcPr>
            <w:tcW w:w="4479"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Цели предложения</w:t>
            </w:r>
          </w:p>
        </w:tc>
      </w:tr>
      <w:tr w:rsidR="00BE7220" w:rsidRPr="00BE7220">
        <w:tc>
          <w:tcPr>
            <w:tcW w:w="4529"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1</w:t>
            </w:r>
          </w:p>
        </w:tc>
        <w:tc>
          <w:tcPr>
            <w:tcW w:w="4479" w:type="dxa"/>
            <w:tcBorders>
              <w:top w:val="single" w:sz="4" w:space="0" w:color="auto"/>
              <w:left w:val="single" w:sz="4" w:space="0" w:color="auto"/>
              <w:bottom w:val="single" w:sz="4" w:space="0" w:color="auto"/>
              <w:right w:val="single" w:sz="4" w:space="0" w:color="auto"/>
            </w:tcBorders>
          </w:tcPr>
          <w:p w:rsidR="00BE7220" w:rsidRPr="00BE7220" w:rsidRDefault="00BE7220" w:rsidP="00BE7220">
            <w:pPr>
              <w:autoSpaceDE w:val="0"/>
              <w:autoSpaceDN w:val="0"/>
              <w:adjustRightInd w:val="0"/>
              <w:jc w:val="center"/>
              <w:rPr>
                <w:rFonts w:ascii="Courier New" w:hAnsi="Courier New" w:cs="Courier New"/>
                <w:sz w:val="20"/>
                <w:szCs w:val="20"/>
                <w:lang w:val="ru-RU" w:bidi="ar-SA"/>
              </w:rPr>
            </w:pPr>
            <w:r w:rsidRPr="00BE7220">
              <w:rPr>
                <w:rFonts w:ascii="Courier New" w:hAnsi="Courier New" w:cs="Courier New"/>
                <w:sz w:val="20"/>
                <w:szCs w:val="20"/>
                <w:lang w:val="ru-RU" w:bidi="ar-SA"/>
              </w:rPr>
              <w:t>2</w:t>
            </w:r>
          </w:p>
        </w:tc>
      </w:tr>
    </w:tbl>
    <w:p w:rsidR="00BE7220" w:rsidRPr="00BE7220" w:rsidRDefault="00BE7220" w:rsidP="00BE7220">
      <w:pPr>
        <w:autoSpaceDE w:val="0"/>
        <w:autoSpaceDN w:val="0"/>
        <w:adjustRightInd w:val="0"/>
        <w:ind w:firstLine="540"/>
        <w:jc w:val="both"/>
        <w:rPr>
          <w:rFonts w:ascii="Courier New" w:hAnsi="Courier New" w:cs="Courier New"/>
          <w:sz w:val="20"/>
          <w:szCs w:val="20"/>
          <w:lang w:val="ru-RU" w:bidi="ar-SA"/>
        </w:rPr>
      </w:pP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__________________________________________________________________________</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p>
    <w:p w:rsidR="00186642" w:rsidRDefault="00186642" w:rsidP="00BE7220">
      <w:pPr>
        <w:autoSpaceDE w:val="0"/>
        <w:autoSpaceDN w:val="0"/>
        <w:adjustRightInd w:val="0"/>
        <w:jc w:val="both"/>
        <w:outlineLvl w:val="0"/>
        <w:rPr>
          <w:rFonts w:ascii="Courier New" w:hAnsi="Courier New" w:cs="Courier New"/>
          <w:sz w:val="20"/>
          <w:szCs w:val="20"/>
          <w:lang w:val="ru-RU" w:bidi="ar-SA"/>
        </w:rPr>
      </w:pPr>
      <w:proofErr w:type="gramStart"/>
      <w:r>
        <w:rPr>
          <w:rFonts w:ascii="Courier New" w:hAnsi="Courier New" w:cs="Courier New"/>
          <w:sz w:val="20"/>
          <w:szCs w:val="20"/>
          <w:lang w:val="ru-RU" w:bidi="ar-SA"/>
        </w:rPr>
        <w:t>Исполняющий</w:t>
      </w:r>
      <w:proofErr w:type="gramEnd"/>
      <w:r>
        <w:rPr>
          <w:rFonts w:ascii="Courier New" w:hAnsi="Courier New" w:cs="Courier New"/>
          <w:sz w:val="20"/>
          <w:szCs w:val="20"/>
          <w:lang w:val="ru-RU" w:bidi="ar-SA"/>
        </w:rPr>
        <w:t xml:space="preserve"> обязанности директора </w:t>
      </w:r>
    </w:p>
    <w:p w:rsidR="00186642" w:rsidRDefault="00186642" w:rsidP="00BE7220">
      <w:pPr>
        <w:autoSpaceDE w:val="0"/>
        <w:autoSpaceDN w:val="0"/>
        <w:adjustRightInd w:val="0"/>
        <w:jc w:val="both"/>
        <w:outlineLvl w:val="0"/>
        <w:rPr>
          <w:rFonts w:ascii="Courier New" w:hAnsi="Courier New" w:cs="Courier New"/>
          <w:sz w:val="20"/>
          <w:szCs w:val="20"/>
          <w:lang w:val="ru-RU" w:bidi="ar-SA"/>
        </w:rPr>
      </w:pPr>
      <w:r>
        <w:rPr>
          <w:rFonts w:ascii="Courier New" w:hAnsi="Courier New" w:cs="Courier New"/>
          <w:sz w:val="20"/>
          <w:szCs w:val="20"/>
          <w:lang w:val="ru-RU" w:bidi="ar-SA"/>
        </w:rPr>
        <w:t xml:space="preserve">департамента по труду и </w:t>
      </w:r>
    </w:p>
    <w:p w:rsidR="00BE7220" w:rsidRDefault="00186642" w:rsidP="00BE7220">
      <w:pPr>
        <w:autoSpaceDE w:val="0"/>
        <w:autoSpaceDN w:val="0"/>
        <w:adjustRightInd w:val="0"/>
        <w:jc w:val="both"/>
        <w:outlineLvl w:val="0"/>
        <w:rPr>
          <w:rFonts w:ascii="Courier New" w:hAnsi="Courier New" w:cs="Courier New"/>
          <w:sz w:val="20"/>
          <w:szCs w:val="20"/>
          <w:lang w:val="ru-RU" w:bidi="ar-SA"/>
        </w:rPr>
      </w:pPr>
      <w:r>
        <w:rPr>
          <w:rFonts w:ascii="Courier New" w:hAnsi="Courier New" w:cs="Courier New"/>
          <w:sz w:val="20"/>
          <w:szCs w:val="20"/>
          <w:lang w:val="ru-RU" w:bidi="ar-SA"/>
        </w:rPr>
        <w:t>социальной защите населения</w:t>
      </w:r>
    </w:p>
    <w:p w:rsidR="00186642" w:rsidRDefault="00186642" w:rsidP="00BE7220">
      <w:pPr>
        <w:autoSpaceDE w:val="0"/>
        <w:autoSpaceDN w:val="0"/>
        <w:adjustRightInd w:val="0"/>
        <w:jc w:val="both"/>
        <w:outlineLvl w:val="0"/>
        <w:rPr>
          <w:rFonts w:ascii="Courier New" w:hAnsi="Courier New" w:cs="Courier New"/>
          <w:sz w:val="20"/>
          <w:szCs w:val="20"/>
          <w:lang w:val="ru-RU" w:bidi="ar-SA"/>
        </w:rPr>
      </w:pPr>
      <w:r>
        <w:rPr>
          <w:rFonts w:ascii="Courier New" w:hAnsi="Courier New" w:cs="Courier New"/>
          <w:sz w:val="20"/>
          <w:szCs w:val="20"/>
          <w:lang w:val="ru-RU" w:bidi="ar-SA"/>
        </w:rPr>
        <w:t>Костромской области</w:t>
      </w:r>
    </w:p>
    <w:p w:rsidR="00186642" w:rsidRPr="00BE7220" w:rsidRDefault="00186642" w:rsidP="00BE7220">
      <w:pPr>
        <w:autoSpaceDE w:val="0"/>
        <w:autoSpaceDN w:val="0"/>
        <w:adjustRightInd w:val="0"/>
        <w:jc w:val="both"/>
        <w:outlineLvl w:val="0"/>
        <w:rPr>
          <w:rFonts w:ascii="Courier New" w:hAnsi="Courier New" w:cs="Courier New"/>
          <w:sz w:val="20"/>
          <w:szCs w:val="20"/>
          <w:lang w:val="ru-RU" w:bidi="ar-SA"/>
        </w:rPr>
      </w:pPr>
      <w:r>
        <w:rPr>
          <w:rFonts w:ascii="Courier New" w:hAnsi="Courier New" w:cs="Courier New"/>
          <w:sz w:val="20"/>
          <w:szCs w:val="20"/>
          <w:lang w:val="ru-RU" w:bidi="ar-SA"/>
        </w:rPr>
        <w:t>Василькова Е.А.</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_______________________________________________ ___________ ______________</w:t>
      </w:r>
    </w:p>
    <w:p w:rsidR="00BE7220" w:rsidRPr="00BE7220" w:rsidRDefault="00BE7220" w:rsidP="00BE7220">
      <w:pPr>
        <w:autoSpaceDE w:val="0"/>
        <w:autoSpaceDN w:val="0"/>
        <w:adjustRightInd w:val="0"/>
        <w:jc w:val="both"/>
        <w:outlineLvl w:val="0"/>
        <w:rPr>
          <w:rFonts w:ascii="Courier New" w:hAnsi="Courier New" w:cs="Courier New"/>
          <w:sz w:val="20"/>
          <w:szCs w:val="20"/>
          <w:lang w:val="ru-RU" w:bidi="ar-SA"/>
        </w:rPr>
      </w:pPr>
      <w:r w:rsidRPr="00BE7220">
        <w:rPr>
          <w:rFonts w:ascii="Courier New" w:hAnsi="Courier New" w:cs="Courier New"/>
          <w:sz w:val="20"/>
          <w:szCs w:val="20"/>
          <w:lang w:val="ru-RU" w:bidi="ar-SA"/>
        </w:rPr>
        <w:t xml:space="preserve">                   (Ф.И.О.)                      (Подпись)      (Дата)</w:t>
      </w:r>
    </w:p>
    <w:p w:rsidR="00106AC1" w:rsidRPr="00BE7220" w:rsidRDefault="00106AC1">
      <w:pPr>
        <w:rPr>
          <w:rFonts w:ascii="Courier New" w:hAnsi="Courier New" w:cs="Courier New"/>
          <w:sz w:val="20"/>
          <w:szCs w:val="20"/>
          <w:lang w:val="ru-RU"/>
        </w:rPr>
      </w:pPr>
    </w:p>
    <w:sectPr w:rsidR="00106AC1" w:rsidRPr="00BE7220" w:rsidSect="00EB1940">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CB6569"/>
    <w:multiLevelType w:val="hybridMultilevel"/>
    <w:tmpl w:val="67C44412"/>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220"/>
    <w:rsid w:val="00015E38"/>
    <w:rsid w:val="00085794"/>
    <w:rsid w:val="00106AC1"/>
    <w:rsid w:val="00116A87"/>
    <w:rsid w:val="00117FA2"/>
    <w:rsid w:val="001407BB"/>
    <w:rsid w:val="00176566"/>
    <w:rsid w:val="001829CF"/>
    <w:rsid w:val="00186642"/>
    <w:rsid w:val="0021221F"/>
    <w:rsid w:val="00233E67"/>
    <w:rsid w:val="002F0D23"/>
    <w:rsid w:val="00310D83"/>
    <w:rsid w:val="00334E04"/>
    <w:rsid w:val="00371522"/>
    <w:rsid w:val="003F4295"/>
    <w:rsid w:val="004631FB"/>
    <w:rsid w:val="004A4FAF"/>
    <w:rsid w:val="004E64AF"/>
    <w:rsid w:val="00503E37"/>
    <w:rsid w:val="005551EC"/>
    <w:rsid w:val="005C6DBA"/>
    <w:rsid w:val="00610DA6"/>
    <w:rsid w:val="00635D0C"/>
    <w:rsid w:val="00641615"/>
    <w:rsid w:val="006673CC"/>
    <w:rsid w:val="006A682B"/>
    <w:rsid w:val="006C4102"/>
    <w:rsid w:val="00766DF2"/>
    <w:rsid w:val="007B2BAC"/>
    <w:rsid w:val="008750D9"/>
    <w:rsid w:val="00911621"/>
    <w:rsid w:val="00937E10"/>
    <w:rsid w:val="009760FF"/>
    <w:rsid w:val="009B252A"/>
    <w:rsid w:val="00A75AE2"/>
    <w:rsid w:val="00A77B0C"/>
    <w:rsid w:val="00B41011"/>
    <w:rsid w:val="00B9211F"/>
    <w:rsid w:val="00BE58A4"/>
    <w:rsid w:val="00BE7220"/>
    <w:rsid w:val="00C005E0"/>
    <w:rsid w:val="00C62EDD"/>
    <w:rsid w:val="00C97BBD"/>
    <w:rsid w:val="00CB3A05"/>
    <w:rsid w:val="00D82D04"/>
    <w:rsid w:val="00D9267E"/>
    <w:rsid w:val="00E92BC0"/>
    <w:rsid w:val="00EF40C9"/>
    <w:rsid w:val="00F62B60"/>
    <w:rsid w:val="00F772B0"/>
    <w:rsid w:val="00FF0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87"/>
    <w:pPr>
      <w:spacing w:after="0" w:line="240" w:lineRule="auto"/>
    </w:pPr>
    <w:rPr>
      <w:rFonts w:cs="Calibri"/>
      <w:sz w:val="24"/>
      <w:szCs w:val="24"/>
    </w:rPr>
  </w:style>
  <w:style w:type="paragraph" w:styleId="1">
    <w:name w:val="heading 1"/>
    <w:basedOn w:val="a"/>
    <w:next w:val="a"/>
    <w:link w:val="10"/>
    <w:uiPriority w:val="9"/>
    <w:qFormat/>
    <w:rsid w:val="00116A8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116A8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16A87"/>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116A87"/>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116A87"/>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116A87"/>
    <w:pPr>
      <w:spacing w:before="240" w:after="60"/>
      <w:outlineLvl w:val="5"/>
    </w:pPr>
    <w:rPr>
      <w:rFonts w:cstheme="minorBidi"/>
      <w:b/>
      <w:bCs/>
      <w:sz w:val="22"/>
      <w:szCs w:val="22"/>
    </w:rPr>
  </w:style>
  <w:style w:type="paragraph" w:styleId="7">
    <w:name w:val="heading 7"/>
    <w:basedOn w:val="a"/>
    <w:next w:val="a"/>
    <w:link w:val="70"/>
    <w:uiPriority w:val="9"/>
    <w:semiHidden/>
    <w:unhideWhenUsed/>
    <w:qFormat/>
    <w:rsid w:val="00116A87"/>
    <w:pPr>
      <w:spacing w:before="240" w:after="60"/>
      <w:outlineLvl w:val="6"/>
    </w:pPr>
    <w:rPr>
      <w:rFonts w:cs="Times New Roman"/>
    </w:rPr>
  </w:style>
  <w:style w:type="paragraph" w:styleId="8">
    <w:name w:val="heading 8"/>
    <w:basedOn w:val="a"/>
    <w:next w:val="a"/>
    <w:link w:val="80"/>
    <w:uiPriority w:val="9"/>
    <w:semiHidden/>
    <w:unhideWhenUsed/>
    <w:qFormat/>
    <w:rsid w:val="00116A87"/>
    <w:pPr>
      <w:spacing w:before="240" w:after="60"/>
      <w:outlineLvl w:val="7"/>
    </w:pPr>
    <w:rPr>
      <w:rFonts w:cstheme="minorBidi"/>
      <w:i/>
      <w:iCs/>
    </w:rPr>
  </w:style>
  <w:style w:type="paragraph" w:styleId="9">
    <w:name w:val="heading 9"/>
    <w:basedOn w:val="a"/>
    <w:next w:val="a"/>
    <w:link w:val="90"/>
    <w:uiPriority w:val="9"/>
    <w:semiHidden/>
    <w:unhideWhenUsed/>
    <w:qFormat/>
    <w:rsid w:val="00116A87"/>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A87"/>
    <w:rPr>
      <w:rFonts w:asciiTheme="majorHAnsi" w:eastAsiaTheme="majorEastAsia" w:hAnsiTheme="majorHAnsi" w:cs="Calibri"/>
      <w:b/>
      <w:bCs/>
      <w:kern w:val="32"/>
      <w:sz w:val="32"/>
      <w:szCs w:val="32"/>
    </w:rPr>
  </w:style>
  <w:style w:type="character" w:customStyle="1" w:styleId="20">
    <w:name w:val="Заголовок 2 Знак"/>
    <w:basedOn w:val="a0"/>
    <w:link w:val="2"/>
    <w:uiPriority w:val="9"/>
    <w:rsid w:val="00116A87"/>
    <w:rPr>
      <w:rFonts w:asciiTheme="majorHAnsi" w:eastAsiaTheme="majorEastAsia" w:hAnsiTheme="majorHAnsi" w:cs="Calibri"/>
      <w:b/>
      <w:bCs/>
      <w:i/>
      <w:iCs/>
      <w:sz w:val="28"/>
      <w:szCs w:val="28"/>
    </w:rPr>
  </w:style>
  <w:style w:type="character" w:customStyle="1" w:styleId="60">
    <w:name w:val="Заголовок 6 Знак"/>
    <w:basedOn w:val="a0"/>
    <w:link w:val="6"/>
    <w:uiPriority w:val="9"/>
    <w:semiHidden/>
    <w:rsid w:val="00116A87"/>
    <w:rPr>
      <w:rFonts w:cstheme="minorBidi"/>
      <w:b/>
      <w:bCs/>
    </w:rPr>
  </w:style>
  <w:style w:type="character" w:customStyle="1" w:styleId="80">
    <w:name w:val="Заголовок 8 Знак"/>
    <w:basedOn w:val="a0"/>
    <w:link w:val="8"/>
    <w:uiPriority w:val="9"/>
    <w:semiHidden/>
    <w:rsid w:val="00116A87"/>
    <w:rPr>
      <w:rFonts w:cstheme="minorBidi"/>
      <w:i/>
      <w:iCs/>
      <w:sz w:val="24"/>
      <w:szCs w:val="24"/>
    </w:rPr>
  </w:style>
  <w:style w:type="paragraph" w:styleId="a3">
    <w:name w:val="Title"/>
    <w:basedOn w:val="a"/>
    <w:next w:val="a"/>
    <w:link w:val="a4"/>
    <w:uiPriority w:val="10"/>
    <w:qFormat/>
    <w:rsid w:val="00116A8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116A87"/>
    <w:rPr>
      <w:rFonts w:asciiTheme="majorHAnsi" w:eastAsiaTheme="majorEastAsia" w:hAnsiTheme="majorHAnsi" w:cstheme="majorBidi"/>
      <w:b/>
      <w:bCs/>
      <w:kern w:val="28"/>
      <w:sz w:val="32"/>
      <w:szCs w:val="32"/>
    </w:rPr>
  </w:style>
  <w:style w:type="character" w:styleId="a5">
    <w:name w:val="Strong"/>
    <w:basedOn w:val="a0"/>
    <w:uiPriority w:val="22"/>
    <w:qFormat/>
    <w:rsid w:val="00116A87"/>
    <w:rPr>
      <w:b/>
      <w:bCs/>
    </w:rPr>
  </w:style>
  <w:style w:type="paragraph" w:styleId="a6">
    <w:name w:val="List Paragraph"/>
    <w:basedOn w:val="a"/>
    <w:uiPriority w:val="34"/>
    <w:qFormat/>
    <w:rsid w:val="00116A87"/>
    <w:pPr>
      <w:ind w:left="720"/>
      <w:contextualSpacing/>
    </w:pPr>
  </w:style>
  <w:style w:type="paragraph" w:styleId="a7">
    <w:name w:val="Body Text"/>
    <w:basedOn w:val="a"/>
    <w:link w:val="a8"/>
    <w:uiPriority w:val="99"/>
    <w:semiHidden/>
    <w:unhideWhenUsed/>
    <w:rsid w:val="00D82D04"/>
    <w:pPr>
      <w:spacing w:after="120"/>
    </w:pPr>
  </w:style>
  <w:style w:type="character" w:customStyle="1" w:styleId="a8">
    <w:name w:val="Основной текст Знак"/>
    <w:basedOn w:val="a0"/>
    <w:link w:val="a7"/>
    <w:uiPriority w:val="99"/>
    <w:semiHidden/>
    <w:rsid w:val="00D82D04"/>
    <w:rPr>
      <w:rFonts w:ascii="Calibri" w:hAnsi="Calibri" w:cs="Calibri"/>
      <w:kern w:val="1"/>
      <w:sz w:val="22"/>
      <w:szCs w:val="22"/>
      <w:lang w:eastAsia="ar-SA"/>
    </w:rPr>
  </w:style>
  <w:style w:type="character" w:customStyle="1" w:styleId="30">
    <w:name w:val="Заголовок 3 Знак"/>
    <w:basedOn w:val="a0"/>
    <w:link w:val="3"/>
    <w:uiPriority w:val="9"/>
    <w:semiHidden/>
    <w:rsid w:val="00116A87"/>
    <w:rPr>
      <w:rFonts w:asciiTheme="majorHAnsi" w:eastAsiaTheme="majorEastAsia" w:hAnsiTheme="majorHAnsi"/>
      <w:b/>
      <w:bCs/>
      <w:sz w:val="26"/>
      <w:szCs w:val="26"/>
    </w:rPr>
  </w:style>
  <w:style w:type="character" w:customStyle="1" w:styleId="40">
    <w:name w:val="Заголовок 4 Знак"/>
    <w:basedOn w:val="a0"/>
    <w:link w:val="4"/>
    <w:uiPriority w:val="9"/>
    <w:rsid w:val="00116A87"/>
    <w:rPr>
      <w:b/>
      <w:bCs/>
      <w:sz w:val="28"/>
      <w:szCs w:val="28"/>
    </w:rPr>
  </w:style>
  <w:style w:type="character" w:customStyle="1" w:styleId="50">
    <w:name w:val="Заголовок 5 Знак"/>
    <w:basedOn w:val="a0"/>
    <w:link w:val="5"/>
    <w:uiPriority w:val="9"/>
    <w:semiHidden/>
    <w:rsid w:val="00116A87"/>
    <w:rPr>
      <w:b/>
      <w:bCs/>
      <w:i/>
      <w:iCs/>
      <w:sz w:val="26"/>
      <w:szCs w:val="26"/>
    </w:rPr>
  </w:style>
  <w:style w:type="character" w:customStyle="1" w:styleId="70">
    <w:name w:val="Заголовок 7 Знак"/>
    <w:basedOn w:val="a0"/>
    <w:link w:val="7"/>
    <w:uiPriority w:val="9"/>
    <w:semiHidden/>
    <w:rsid w:val="00116A87"/>
    <w:rPr>
      <w:sz w:val="24"/>
      <w:szCs w:val="24"/>
    </w:rPr>
  </w:style>
  <w:style w:type="character" w:customStyle="1" w:styleId="90">
    <w:name w:val="Заголовок 9 Знак"/>
    <w:basedOn w:val="a0"/>
    <w:link w:val="9"/>
    <w:uiPriority w:val="9"/>
    <w:semiHidden/>
    <w:rsid w:val="00116A87"/>
    <w:rPr>
      <w:rFonts w:asciiTheme="majorHAnsi" w:eastAsiaTheme="majorEastAsia" w:hAnsiTheme="majorHAnsi"/>
    </w:rPr>
  </w:style>
  <w:style w:type="paragraph" w:styleId="a9">
    <w:name w:val="Subtitle"/>
    <w:basedOn w:val="a"/>
    <w:next w:val="a"/>
    <w:link w:val="aa"/>
    <w:uiPriority w:val="11"/>
    <w:qFormat/>
    <w:rsid w:val="00116A87"/>
    <w:pPr>
      <w:spacing w:after="60"/>
      <w:jc w:val="center"/>
      <w:outlineLvl w:val="1"/>
    </w:pPr>
    <w:rPr>
      <w:rFonts w:asciiTheme="majorHAnsi" w:eastAsiaTheme="majorEastAsia" w:hAnsiTheme="majorHAnsi" w:cs="Times New Roman"/>
    </w:rPr>
  </w:style>
  <w:style w:type="character" w:customStyle="1" w:styleId="aa">
    <w:name w:val="Подзаголовок Знак"/>
    <w:basedOn w:val="a0"/>
    <w:link w:val="a9"/>
    <w:uiPriority w:val="11"/>
    <w:rsid w:val="00116A87"/>
    <w:rPr>
      <w:rFonts w:asciiTheme="majorHAnsi" w:eastAsiaTheme="majorEastAsia" w:hAnsiTheme="majorHAnsi"/>
      <w:sz w:val="24"/>
      <w:szCs w:val="24"/>
    </w:rPr>
  </w:style>
  <w:style w:type="character" w:styleId="ab">
    <w:name w:val="Emphasis"/>
    <w:basedOn w:val="a0"/>
    <w:uiPriority w:val="20"/>
    <w:qFormat/>
    <w:rsid w:val="00116A87"/>
    <w:rPr>
      <w:rFonts w:asciiTheme="minorHAnsi" w:hAnsiTheme="minorHAnsi"/>
      <w:b/>
      <w:i/>
      <w:iCs/>
    </w:rPr>
  </w:style>
  <w:style w:type="paragraph" w:styleId="ac">
    <w:name w:val="No Spacing"/>
    <w:basedOn w:val="a"/>
    <w:uiPriority w:val="1"/>
    <w:qFormat/>
    <w:rsid w:val="00116A87"/>
    <w:rPr>
      <w:rFonts w:cs="Times New Roman"/>
      <w:szCs w:val="32"/>
    </w:rPr>
  </w:style>
  <w:style w:type="paragraph" w:styleId="21">
    <w:name w:val="Quote"/>
    <w:basedOn w:val="a"/>
    <w:next w:val="a"/>
    <w:link w:val="22"/>
    <w:uiPriority w:val="29"/>
    <w:qFormat/>
    <w:rsid w:val="00116A87"/>
    <w:rPr>
      <w:rFonts w:cs="Times New Roman"/>
      <w:i/>
    </w:rPr>
  </w:style>
  <w:style w:type="character" w:customStyle="1" w:styleId="22">
    <w:name w:val="Цитата 2 Знак"/>
    <w:basedOn w:val="a0"/>
    <w:link w:val="21"/>
    <w:uiPriority w:val="29"/>
    <w:rsid w:val="00116A87"/>
    <w:rPr>
      <w:i/>
      <w:sz w:val="24"/>
      <w:szCs w:val="24"/>
    </w:rPr>
  </w:style>
  <w:style w:type="paragraph" w:styleId="ad">
    <w:name w:val="Intense Quote"/>
    <w:basedOn w:val="a"/>
    <w:next w:val="a"/>
    <w:link w:val="ae"/>
    <w:uiPriority w:val="30"/>
    <w:qFormat/>
    <w:rsid w:val="00116A87"/>
    <w:pPr>
      <w:ind w:left="720" w:right="720"/>
    </w:pPr>
    <w:rPr>
      <w:rFonts w:cs="Times New Roman"/>
      <w:b/>
      <w:i/>
      <w:szCs w:val="22"/>
    </w:rPr>
  </w:style>
  <w:style w:type="character" w:customStyle="1" w:styleId="ae">
    <w:name w:val="Выделенная цитата Знак"/>
    <w:basedOn w:val="a0"/>
    <w:link w:val="ad"/>
    <w:uiPriority w:val="30"/>
    <w:rsid w:val="00116A87"/>
    <w:rPr>
      <w:b/>
      <w:i/>
      <w:sz w:val="24"/>
    </w:rPr>
  </w:style>
  <w:style w:type="character" w:styleId="af">
    <w:name w:val="Subtle Emphasis"/>
    <w:uiPriority w:val="19"/>
    <w:qFormat/>
    <w:rsid w:val="00116A87"/>
    <w:rPr>
      <w:i/>
      <w:color w:val="5A5A5A" w:themeColor="text1" w:themeTint="A5"/>
    </w:rPr>
  </w:style>
  <w:style w:type="character" w:styleId="af0">
    <w:name w:val="Intense Emphasis"/>
    <w:basedOn w:val="a0"/>
    <w:uiPriority w:val="21"/>
    <w:qFormat/>
    <w:rsid w:val="00116A87"/>
    <w:rPr>
      <w:b/>
      <w:i/>
      <w:sz w:val="24"/>
      <w:szCs w:val="24"/>
      <w:u w:val="single"/>
    </w:rPr>
  </w:style>
  <w:style w:type="character" w:styleId="af1">
    <w:name w:val="Subtle Reference"/>
    <w:basedOn w:val="a0"/>
    <w:uiPriority w:val="31"/>
    <w:qFormat/>
    <w:rsid w:val="00116A87"/>
    <w:rPr>
      <w:sz w:val="24"/>
      <w:szCs w:val="24"/>
      <w:u w:val="single"/>
    </w:rPr>
  </w:style>
  <w:style w:type="character" w:styleId="af2">
    <w:name w:val="Intense Reference"/>
    <w:basedOn w:val="a0"/>
    <w:uiPriority w:val="32"/>
    <w:qFormat/>
    <w:rsid w:val="00116A87"/>
    <w:rPr>
      <w:b/>
      <w:sz w:val="24"/>
      <w:u w:val="single"/>
    </w:rPr>
  </w:style>
  <w:style w:type="character" w:styleId="af3">
    <w:name w:val="Book Title"/>
    <w:basedOn w:val="a0"/>
    <w:uiPriority w:val="33"/>
    <w:qFormat/>
    <w:rsid w:val="00116A87"/>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16A87"/>
    <w:pPr>
      <w:outlineLvl w:val="9"/>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BC9E-8C54-4AC9-8F60-BF241BDD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3156</Words>
  <Characters>17991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dep</Company>
  <LinksUpToDate>false</LinksUpToDate>
  <CharactersWithSpaces>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karaseva_od</dc:creator>
  <cp:keywords/>
  <dc:description/>
  <cp:lastModifiedBy>karaseva_od</cp:lastModifiedBy>
  <cp:revision>2</cp:revision>
  <dcterms:created xsi:type="dcterms:W3CDTF">2022-03-04T13:28:00Z</dcterms:created>
  <dcterms:modified xsi:type="dcterms:W3CDTF">2022-03-04T13:28:00Z</dcterms:modified>
</cp:coreProperties>
</file>