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1B" w:rsidRPr="0080272E" w:rsidRDefault="00607BC6" w:rsidP="00607BC6">
      <w:pPr>
        <w:keepNext/>
        <w:keepLines/>
        <w:jc w:val="right"/>
        <w:rPr>
          <w:noProof/>
          <w:sz w:val="28"/>
          <w:szCs w:val="24"/>
        </w:rPr>
      </w:pPr>
      <w:r w:rsidRPr="0080272E">
        <w:rPr>
          <w:noProof/>
          <w:sz w:val="28"/>
          <w:szCs w:val="24"/>
        </w:rPr>
        <w:t>Проект</w:t>
      </w:r>
    </w:p>
    <w:p w:rsidR="00607BC6" w:rsidRPr="0080272E" w:rsidRDefault="00607BC6" w:rsidP="00607BC6">
      <w:pPr>
        <w:keepNext/>
        <w:keepLines/>
        <w:jc w:val="right"/>
        <w:rPr>
          <w:noProof/>
          <w:sz w:val="28"/>
          <w:szCs w:val="24"/>
        </w:rPr>
      </w:pPr>
    </w:p>
    <w:p w:rsidR="00607BC6" w:rsidRPr="0080272E" w:rsidRDefault="00607BC6" w:rsidP="00607BC6">
      <w:pPr>
        <w:keepNext/>
        <w:keepLines/>
        <w:jc w:val="right"/>
        <w:rPr>
          <w:noProof/>
          <w:sz w:val="28"/>
          <w:szCs w:val="24"/>
        </w:rPr>
      </w:pPr>
    </w:p>
    <w:p w:rsidR="00607BC6" w:rsidRPr="0080272E" w:rsidRDefault="00607BC6" w:rsidP="00607BC6">
      <w:pPr>
        <w:keepNext/>
        <w:keepLines/>
        <w:jc w:val="right"/>
        <w:rPr>
          <w:noProof/>
          <w:sz w:val="28"/>
          <w:szCs w:val="24"/>
        </w:rPr>
      </w:pPr>
    </w:p>
    <w:p w:rsidR="00D4111B" w:rsidRPr="0080272E" w:rsidRDefault="00570A40" w:rsidP="00685919">
      <w:pPr>
        <w:keepNext/>
        <w:keepLines/>
        <w:spacing w:before="120"/>
        <w:jc w:val="center"/>
        <w:rPr>
          <w:b/>
          <w:bCs/>
          <w:noProof/>
          <w:color w:val="000000"/>
          <w:sz w:val="34"/>
          <w:szCs w:val="34"/>
        </w:rPr>
      </w:pPr>
      <w:r w:rsidRPr="0080272E">
        <w:rPr>
          <w:b/>
          <w:bCs/>
          <w:noProof/>
          <w:color w:val="000000"/>
          <w:sz w:val="34"/>
          <w:szCs w:val="34"/>
        </w:rPr>
        <w:t>АДМИНИСТРАЦИЯ КОСТРОМСКОЙ ОБЛАСТИ</w:t>
      </w:r>
    </w:p>
    <w:p w:rsidR="00457458" w:rsidRPr="0080272E" w:rsidRDefault="00457458" w:rsidP="00685919">
      <w:pPr>
        <w:jc w:val="center"/>
        <w:rPr>
          <w:noProof/>
          <w:color w:val="000000"/>
          <w:sz w:val="28"/>
          <w:szCs w:val="28"/>
        </w:rPr>
      </w:pPr>
    </w:p>
    <w:p w:rsidR="00D4111B" w:rsidRPr="0080272E" w:rsidRDefault="00570A40" w:rsidP="00685919">
      <w:pPr>
        <w:jc w:val="center"/>
        <w:rPr>
          <w:noProof/>
          <w:color w:val="000000"/>
          <w:sz w:val="30"/>
          <w:szCs w:val="30"/>
        </w:rPr>
      </w:pPr>
      <w:r w:rsidRPr="0080272E">
        <w:rPr>
          <w:noProof/>
          <w:color w:val="000000"/>
          <w:sz w:val="30"/>
          <w:szCs w:val="30"/>
        </w:rPr>
        <w:t>П О С Т А Н О В Л Е Н И Е</w:t>
      </w:r>
    </w:p>
    <w:p w:rsidR="00D4111B" w:rsidRPr="0080272E" w:rsidRDefault="00D4111B">
      <w:pPr>
        <w:rPr>
          <w:noProof/>
          <w:sz w:val="24"/>
          <w:szCs w:val="24"/>
        </w:rPr>
      </w:pPr>
    </w:p>
    <w:p w:rsidR="00D4111B" w:rsidRPr="0080272E" w:rsidRDefault="00570A40">
      <w:pPr>
        <w:keepNext/>
        <w:keepLines/>
        <w:jc w:val="center"/>
        <w:rPr>
          <w:noProof/>
          <w:color w:val="000000"/>
          <w:sz w:val="28"/>
          <w:szCs w:val="28"/>
        </w:rPr>
      </w:pPr>
      <w:r w:rsidRPr="0080272E">
        <w:rPr>
          <w:noProof/>
          <w:color w:val="000000"/>
          <w:sz w:val="28"/>
          <w:szCs w:val="28"/>
        </w:rPr>
        <w:t xml:space="preserve">от </w:t>
      </w:r>
      <w:r w:rsidR="004749D8" w:rsidRPr="0080272E">
        <w:rPr>
          <w:noProof/>
          <w:color w:val="000000"/>
          <w:sz w:val="28"/>
          <w:szCs w:val="28"/>
        </w:rPr>
        <w:t>«</w:t>
      </w:r>
      <w:r w:rsidR="007E1E70" w:rsidRPr="0080272E">
        <w:rPr>
          <w:noProof/>
          <w:color w:val="000000"/>
          <w:sz w:val="28"/>
          <w:szCs w:val="28"/>
        </w:rPr>
        <w:t xml:space="preserve">     </w:t>
      </w:r>
      <w:r w:rsidR="00134493" w:rsidRPr="0080272E">
        <w:rPr>
          <w:noProof/>
          <w:color w:val="000000"/>
          <w:sz w:val="28"/>
          <w:szCs w:val="28"/>
        </w:rPr>
        <w:t xml:space="preserve"> </w:t>
      </w:r>
      <w:r w:rsidR="004749D8" w:rsidRPr="0080272E">
        <w:rPr>
          <w:noProof/>
          <w:color w:val="000000"/>
          <w:sz w:val="28"/>
          <w:szCs w:val="28"/>
        </w:rPr>
        <w:t xml:space="preserve">» </w:t>
      </w:r>
      <w:r w:rsidR="007E1E70" w:rsidRPr="0080272E">
        <w:rPr>
          <w:noProof/>
          <w:color w:val="000000"/>
          <w:sz w:val="28"/>
          <w:szCs w:val="28"/>
        </w:rPr>
        <w:t xml:space="preserve">                        </w:t>
      </w:r>
      <w:r w:rsidR="004749D8" w:rsidRPr="0080272E">
        <w:rPr>
          <w:noProof/>
          <w:color w:val="000000"/>
          <w:sz w:val="28"/>
          <w:szCs w:val="28"/>
        </w:rPr>
        <w:t xml:space="preserve">   </w:t>
      </w:r>
      <w:r w:rsidR="005D7B14" w:rsidRPr="0080272E">
        <w:rPr>
          <w:noProof/>
          <w:color w:val="000000"/>
          <w:sz w:val="28"/>
          <w:szCs w:val="28"/>
        </w:rPr>
        <w:t>20__</w:t>
      </w:r>
      <w:r w:rsidR="004749D8" w:rsidRPr="0080272E">
        <w:rPr>
          <w:noProof/>
          <w:color w:val="000000"/>
          <w:sz w:val="28"/>
          <w:szCs w:val="28"/>
        </w:rPr>
        <w:t xml:space="preserve"> </w:t>
      </w:r>
      <w:r w:rsidR="00134493" w:rsidRPr="0080272E">
        <w:rPr>
          <w:noProof/>
          <w:color w:val="000000"/>
          <w:sz w:val="28"/>
          <w:szCs w:val="28"/>
        </w:rPr>
        <w:t xml:space="preserve">года </w:t>
      </w:r>
      <w:r w:rsidRPr="0080272E">
        <w:rPr>
          <w:noProof/>
          <w:color w:val="000000"/>
          <w:sz w:val="28"/>
          <w:szCs w:val="28"/>
        </w:rPr>
        <w:t xml:space="preserve">№ </w:t>
      </w:r>
      <w:r w:rsidR="00134493" w:rsidRPr="0080272E">
        <w:rPr>
          <w:noProof/>
          <w:color w:val="000000"/>
          <w:sz w:val="28"/>
          <w:szCs w:val="28"/>
        </w:rPr>
        <w:t xml:space="preserve"> </w:t>
      </w:r>
    </w:p>
    <w:p w:rsidR="00D4111B" w:rsidRPr="0080272E" w:rsidRDefault="00D4111B">
      <w:pPr>
        <w:rPr>
          <w:noProof/>
          <w:sz w:val="24"/>
          <w:szCs w:val="24"/>
        </w:rPr>
      </w:pPr>
    </w:p>
    <w:p w:rsidR="00D4111B" w:rsidRPr="0080272E" w:rsidRDefault="00570A40">
      <w:pPr>
        <w:jc w:val="center"/>
        <w:rPr>
          <w:noProof/>
          <w:color w:val="000000"/>
          <w:sz w:val="28"/>
          <w:szCs w:val="28"/>
        </w:rPr>
      </w:pPr>
      <w:r w:rsidRPr="0080272E">
        <w:rPr>
          <w:noProof/>
          <w:color w:val="000000"/>
          <w:sz w:val="28"/>
          <w:szCs w:val="28"/>
        </w:rPr>
        <w:t>г. Кострома</w:t>
      </w:r>
    </w:p>
    <w:p w:rsidR="00D4111B" w:rsidRPr="0080272E" w:rsidRDefault="00D4111B">
      <w:pPr>
        <w:rPr>
          <w:noProof/>
          <w:color w:val="000000"/>
          <w:sz w:val="28"/>
          <w:szCs w:val="28"/>
        </w:rPr>
      </w:pPr>
    </w:p>
    <w:p w:rsidR="00607BC6" w:rsidRPr="0080272E" w:rsidRDefault="008D1945" w:rsidP="00607BC6">
      <w:pPr>
        <w:jc w:val="center"/>
        <w:rPr>
          <w:b/>
          <w:color w:val="000000"/>
          <w:sz w:val="28"/>
          <w:szCs w:val="28"/>
        </w:rPr>
      </w:pPr>
      <w:r w:rsidRPr="0080272E">
        <w:rPr>
          <w:b/>
          <w:noProof/>
          <w:sz w:val="28"/>
          <w:szCs w:val="28"/>
        </w:rPr>
        <w:t xml:space="preserve">О внесении изменений </w:t>
      </w:r>
      <w:r w:rsidR="00607BC6" w:rsidRPr="0080272E">
        <w:rPr>
          <w:b/>
          <w:color w:val="000000"/>
          <w:sz w:val="28"/>
          <w:szCs w:val="28"/>
        </w:rPr>
        <w:t xml:space="preserve">в постановление администрации </w:t>
      </w:r>
    </w:p>
    <w:p w:rsidR="00607BC6" w:rsidRPr="0080272E" w:rsidRDefault="00607BC6" w:rsidP="00607BC6">
      <w:pPr>
        <w:jc w:val="center"/>
        <w:rPr>
          <w:b/>
          <w:color w:val="000000"/>
          <w:sz w:val="28"/>
          <w:szCs w:val="28"/>
        </w:rPr>
      </w:pPr>
      <w:r w:rsidRPr="0080272E">
        <w:rPr>
          <w:b/>
          <w:color w:val="000000"/>
          <w:sz w:val="28"/>
          <w:szCs w:val="28"/>
        </w:rPr>
        <w:t>Костромской области от 26.02.2013 № 7</w:t>
      </w:r>
      <w:r w:rsidR="000D4C28" w:rsidRPr="0080272E">
        <w:rPr>
          <w:b/>
          <w:color w:val="000000"/>
          <w:sz w:val="28"/>
          <w:szCs w:val="28"/>
        </w:rPr>
        <w:t>8</w:t>
      </w:r>
      <w:r w:rsidRPr="0080272E">
        <w:rPr>
          <w:b/>
          <w:color w:val="000000"/>
          <w:sz w:val="28"/>
          <w:szCs w:val="28"/>
        </w:rPr>
        <w:t>-а</w:t>
      </w:r>
    </w:p>
    <w:p w:rsidR="008D1945" w:rsidRPr="0080272E" w:rsidRDefault="008D1945" w:rsidP="008D1945">
      <w:pPr>
        <w:widowControl/>
        <w:ind w:firstLine="709"/>
        <w:jc w:val="both"/>
        <w:rPr>
          <w:sz w:val="28"/>
          <w:szCs w:val="28"/>
        </w:rPr>
      </w:pPr>
    </w:p>
    <w:p w:rsidR="000D4C28" w:rsidRPr="0080272E" w:rsidRDefault="000D4C28" w:rsidP="00B21994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В рамках приведения нормативных правовых актов администрации Костромской области в соответствие с постановлени</w:t>
      </w:r>
      <w:r w:rsidR="00B21994">
        <w:rPr>
          <w:sz w:val="28"/>
          <w:szCs w:val="28"/>
        </w:rPr>
        <w:t>ями</w:t>
      </w:r>
      <w:r w:rsidRPr="0080272E">
        <w:rPr>
          <w:sz w:val="28"/>
          <w:szCs w:val="28"/>
        </w:rPr>
        <w:t xml:space="preserve"> Правительства Российской Федерации</w:t>
      </w:r>
      <w:r w:rsidRPr="0080272E">
        <w:rPr>
          <w:rFonts w:eastAsiaTheme="minorHAnsi"/>
          <w:sz w:val="28"/>
          <w:szCs w:val="28"/>
          <w:lang w:eastAsia="en-US"/>
        </w:rPr>
        <w:t xml:space="preserve"> </w:t>
      </w:r>
      <w:r w:rsidR="00B21994">
        <w:rPr>
          <w:sz w:val="28"/>
          <w:szCs w:val="28"/>
        </w:rPr>
        <w:t>от 24 декабря 2021 года № 2451 «</w:t>
      </w:r>
      <w:r w:rsidR="00B21994" w:rsidRPr="0057394B">
        <w:rPr>
          <w:sz w:val="28"/>
          <w:szCs w:val="28"/>
        </w:rPr>
        <w:t xml:space="preserve">О </w:t>
      </w:r>
      <w:r w:rsidR="00B21994">
        <w:rPr>
          <w:sz w:val="28"/>
          <w:szCs w:val="28"/>
        </w:rPr>
        <w:t xml:space="preserve">внесении изменений в некоторые акты Правительства Российской Федерации по вопросу реализации государственной программы развития сельского </w:t>
      </w:r>
      <w:r w:rsidR="00B21994" w:rsidRPr="00B21994">
        <w:rPr>
          <w:sz w:val="28"/>
          <w:szCs w:val="28"/>
        </w:rPr>
        <w:t xml:space="preserve">хозяйства и регулирования рынков сельскохозяйственной продукции, сырья и продовольствия», от 30 сентября 2021 года № 1662 «О внесении изменений в постановление Правительства Российской Федерации от 18 сентября 2020 года № 1492», </w:t>
      </w:r>
      <w:r w:rsidRPr="00B21994">
        <w:rPr>
          <w:sz w:val="28"/>
          <w:szCs w:val="28"/>
        </w:rPr>
        <w:t>в целях совершенствования нормативного правового регулирования в сфере предоставления</w:t>
      </w:r>
      <w:r w:rsidRPr="0080272E">
        <w:rPr>
          <w:sz w:val="28"/>
          <w:szCs w:val="28"/>
        </w:rPr>
        <w:t xml:space="preserve"> субсидий</w:t>
      </w:r>
    </w:p>
    <w:p w:rsidR="008D1945" w:rsidRPr="0080272E" w:rsidRDefault="008D1945" w:rsidP="008D1945">
      <w:pPr>
        <w:widowControl/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администрация Костромской области ПОСТАНОВЛЯЕТ:</w:t>
      </w:r>
    </w:p>
    <w:p w:rsidR="008D1945" w:rsidRPr="0080272E" w:rsidRDefault="008D1945" w:rsidP="008D1945">
      <w:pPr>
        <w:widowControl/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1. </w:t>
      </w:r>
      <w:proofErr w:type="gramStart"/>
      <w:r w:rsidRPr="0080272E">
        <w:rPr>
          <w:sz w:val="28"/>
          <w:szCs w:val="28"/>
        </w:rPr>
        <w:t xml:space="preserve">Внести </w:t>
      </w:r>
      <w:r w:rsidR="00337F5B" w:rsidRPr="0080272E">
        <w:rPr>
          <w:sz w:val="28"/>
          <w:szCs w:val="28"/>
        </w:rPr>
        <w:t xml:space="preserve">в постановление администрации Костромской области от 26 февраля 2013 года № 78-а «О порядках предоставления субсидий сельскохозяйственным товаропроизводителям на поддержку отдельных </w:t>
      </w:r>
      <w:proofErr w:type="spellStart"/>
      <w:r w:rsidR="00337F5B" w:rsidRPr="0080272E">
        <w:rPr>
          <w:sz w:val="28"/>
          <w:szCs w:val="28"/>
        </w:rPr>
        <w:t>подотраслей</w:t>
      </w:r>
      <w:proofErr w:type="spellEnd"/>
      <w:r w:rsidR="00337F5B" w:rsidRPr="0080272E">
        <w:rPr>
          <w:sz w:val="28"/>
          <w:szCs w:val="28"/>
        </w:rPr>
        <w:t xml:space="preserve"> растениеводства» (в редакции постановлений администрации Костромской области от 13.08.2013 № 336-а, от 06.08.2014 № 323-а, от 30.11.2015 № 433-а, от 22.04.2016 № 111-а, от 14.02.2017 № 51-а, от 21.08.2017 № 309-а, от 09.04.2018 № 128-а, от 25.03.2019 № 92-а, от 03.02.2020, № 18-а, от 23.03.2020 № 85-а, от</w:t>
      </w:r>
      <w:proofErr w:type="gramEnd"/>
      <w:r w:rsidR="00337F5B" w:rsidRPr="0080272E">
        <w:rPr>
          <w:sz w:val="28"/>
          <w:szCs w:val="28"/>
        </w:rPr>
        <w:t xml:space="preserve"> </w:t>
      </w:r>
      <w:proofErr w:type="gramStart"/>
      <w:r w:rsidR="00337F5B" w:rsidRPr="0080272E">
        <w:rPr>
          <w:sz w:val="28"/>
          <w:szCs w:val="28"/>
        </w:rPr>
        <w:t>30.11.2020 № 535-а, от 25.01.2021 № 17-а, от 29.06.2021 № 272-а)</w:t>
      </w:r>
      <w:r w:rsidR="00701528" w:rsidRPr="0080272E">
        <w:rPr>
          <w:sz w:val="28"/>
          <w:szCs w:val="28"/>
        </w:rPr>
        <w:t>,</w:t>
      </w:r>
      <w:r w:rsidRPr="0080272E">
        <w:rPr>
          <w:sz w:val="28"/>
          <w:szCs w:val="28"/>
        </w:rPr>
        <w:t xml:space="preserve"> следующие изменения:</w:t>
      </w:r>
      <w:proofErr w:type="gramEnd"/>
    </w:p>
    <w:p w:rsidR="00337F5B" w:rsidRPr="0080272E" w:rsidRDefault="008D1945" w:rsidP="000D4C28">
      <w:pPr>
        <w:ind w:firstLine="708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1) </w:t>
      </w:r>
      <w:r w:rsidR="00337F5B" w:rsidRPr="0080272E">
        <w:rPr>
          <w:sz w:val="28"/>
          <w:szCs w:val="28"/>
        </w:rPr>
        <w:t>в Порядке предоставления субсидий сельскохозяйственным товаропроизводителям на возмещение части затрат на производство и приобретение элитных семян (приложение №1):</w:t>
      </w:r>
    </w:p>
    <w:p w:rsidR="00D601F6" w:rsidRPr="0080272E" w:rsidRDefault="00D601F6" w:rsidP="000D4C28">
      <w:pPr>
        <w:ind w:firstLine="708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подпункт </w:t>
      </w:r>
      <w:r w:rsidR="000D4C28" w:rsidRPr="0080272E">
        <w:rPr>
          <w:sz w:val="28"/>
          <w:szCs w:val="28"/>
        </w:rPr>
        <w:t>2.1</w:t>
      </w:r>
      <w:r w:rsidRPr="0080272E">
        <w:rPr>
          <w:sz w:val="28"/>
          <w:szCs w:val="28"/>
        </w:rPr>
        <w:t xml:space="preserve"> пункта</w:t>
      </w:r>
      <w:r w:rsidR="000D4C28" w:rsidRPr="0080272E">
        <w:rPr>
          <w:sz w:val="28"/>
          <w:szCs w:val="28"/>
        </w:rPr>
        <w:t xml:space="preserve"> 8</w:t>
      </w:r>
      <w:r w:rsidR="002F4E52" w:rsidRPr="0080272E">
        <w:rPr>
          <w:sz w:val="28"/>
          <w:szCs w:val="28"/>
        </w:rPr>
        <w:t xml:space="preserve"> признать утратившим силу</w:t>
      </w:r>
      <w:r w:rsidRPr="0080272E">
        <w:rPr>
          <w:sz w:val="28"/>
          <w:szCs w:val="28"/>
        </w:rPr>
        <w:t>;</w:t>
      </w:r>
    </w:p>
    <w:p w:rsidR="00915179" w:rsidRPr="0080272E" w:rsidRDefault="00915179" w:rsidP="005648AC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пункт 16 изложить в следующей редакции:</w:t>
      </w:r>
    </w:p>
    <w:p w:rsidR="005648AC" w:rsidRPr="0080272E" w:rsidRDefault="00915179" w:rsidP="005648AC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«</w:t>
      </w:r>
      <w:r w:rsidR="002F4E52" w:rsidRPr="0080272E">
        <w:rPr>
          <w:sz w:val="28"/>
          <w:szCs w:val="28"/>
        </w:rPr>
        <w:t xml:space="preserve">16. </w:t>
      </w:r>
      <w:proofErr w:type="gramStart"/>
      <w:r w:rsidR="005648AC" w:rsidRPr="0080272E">
        <w:rPr>
          <w:sz w:val="28"/>
          <w:szCs w:val="28"/>
        </w:rPr>
        <w:t xml:space="preserve">Предоставление субсидии осуществляется в соответствии с Соглашением, заключаемым в государственной интегрированной информационной системе управления общественными финансами "Электронный бюджет" в срок не более пяти рабочих дней со дня </w:t>
      </w:r>
      <w:r w:rsidR="005648AC" w:rsidRPr="0080272E">
        <w:rPr>
          <w:sz w:val="28"/>
          <w:szCs w:val="28"/>
        </w:rPr>
        <w:lastRenderedPageBreak/>
        <w:t>принятия решения о предоставлении субсидии, а также дополнительным соглашением к Соглашению, в том числе дополнительным соглашением о расторжении Соглашения (при необходимости), в соответствии с типовыми формами, установленными Министерством финансов Российской Федерации для договоров</w:t>
      </w:r>
      <w:proofErr w:type="gramEnd"/>
      <w:r w:rsidR="005648AC" w:rsidRPr="0080272E">
        <w:rPr>
          <w:sz w:val="28"/>
          <w:szCs w:val="28"/>
        </w:rPr>
        <w:t xml:space="preserve"> (соглашений) о предоставлении субсидий из федерального бюджета.</w:t>
      </w:r>
    </w:p>
    <w:p w:rsidR="005648AC" w:rsidRPr="0080272E" w:rsidRDefault="005648AC" w:rsidP="005648AC">
      <w:pPr>
        <w:ind w:firstLine="709"/>
        <w:jc w:val="both"/>
        <w:rPr>
          <w:sz w:val="24"/>
          <w:szCs w:val="24"/>
        </w:rPr>
      </w:pPr>
      <w:proofErr w:type="gramStart"/>
      <w:r w:rsidRPr="0080272E">
        <w:rPr>
          <w:sz w:val="28"/>
          <w:szCs w:val="28"/>
        </w:rPr>
        <w:t>Субсидия перечисляется не позднее десятого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8 настоящего Порядка, в срок, установленный пунктом 10 настоящего Порядка, решения о предоставлении субсидии на расчетные или корреспондентские счета сельскохозяйственных товаропроизводителей, открытые ими в учреждениях Центрального банка Российской Федерации или кредитных организациях.»;</w:t>
      </w:r>
      <w:proofErr w:type="gramEnd"/>
    </w:p>
    <w:p w:rsidR="00B90628" w:rsidRPr="0080272E" w:rsidRDefault="002F4E52" w:rsidP="00B90628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пункт</w:t>
      </w:r>
      <w:r w:rsidR="00B90628" w:rsidRPr="0080272E">
        <w:rPr>
          <w:sz w:val="28"/>
          <w:szCs w:val="28"/>
        </w:rPr>
        <w:t xml:space="preserve"> 1</w:t>
      </w:r>
      <w:r w:rsidR="007F605E" w:rsidRPr="0080272E">
        <w:rPr>
          <w:sz w:val="28"/>
          <w:szCs w:val="28"/>
        </w:rPr>
        <w:t>8</w:t>
      </w:r>
      <w:r w:rsidR="00B90628" w:rsidRPr="0080272E">
        <w:rPr>
          <w:sz w:val="28"/>
          <w:szCs w:val="28"/>
        </w:rPr>
        <w:t xml:space="preserve"> изложить в следующей редакции:</w:t>
      </w:r>
    </w:p>
    <w:p w:rsidR="00B90628" w:rsidRPr="0080272E" w:rsidRDefault="00B90628" w:rsidP="0030772F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«1</w:t>
      </w:r>
      <w:r w:rsidR="007F605E" w:rsidRPr="0080272E">
        <w:rPr>
          <w:sz w:val="28"/>
          <w:szCs w:val="28"/>
        </w:rPr>
        <w:t>8</w:t>
      </w:r>
      <w:r w:rsidRPr="0080272E">
        <w:rPr>
          <w:sz w:val="28"/>
          <w:szCs w:val="28"/>
        </w:rPr>
        <w:t xml:space="preserve">. Получатели субсидий представляют главному распорядителю как получателю бюджетных средств </w:t>
      </w:r>
      <w:r w:rsidR="007F605E" w:rsidRPr="0080272E">
        <w:rPr>
          <w:sz w:val="28"/>
          <w:szCs w:val="28"/>
        </w:rPr>
        <w:t xml:space="preserve">в срок до 1 января года, следующего за годом предоставления субсидии </w:t>
      </w:r>
      <w:r w:rsidRPr="0080272E">
        <w:rPr>
          <w:sz w:val="28"/>
          <w:szCs w:val="28"/>
        </w:rPr>
        <w:t>отчетность о достижении значений результатов предоставления субсидии, установленных пунктом 1</w:t>
      </w:r>
      <w:r w:rsidR="007F605E" w:rsidRPr="0080272E">
        <w:rPr>
          <w:sz w:val="28"/>
          <w:szCs w:val="28"/>
        </w:rPr>
        <w:t>5</w:t>
      </w:r>
      <w:r w:rsidRPr="0080272E">
        <w:rPr>
          <w:sz w:val="28"/>
          <w:szCs w:val="28"/>
        </w:rPr>
        <w:t xml:space="preserve"> настоящего Порядка по формам, определенным типовыми формами соглашений, установленными Министерство</w:t>
      </w:r>
      <w:r w:rsidR="007F605E" w:rsidRPr="0080272E">
        <w:rPr>
          <w:sz w:val="28"/>
          <w:szCs w:val="28"/>
        </w:rPr>
        <w:t>м финансов Российской Федерации</w:t>
      </w:r>
      <w:proofErr w:type="gramStart"/>
      <w:r w:rsidRPr="0080272E">
        <w:rPr>
          <w:sz w:val="28"/>
          <w:szCs w:val="28"/>
        </w:rPr>
        <w:t>.»;</w:t>
      </w:r>
      <w:proofErr w:type="gramEnd"/>
    </w:p>
    <w:p w:rsidR="002F4E52" w:rsidRPr="0080272E" w:rsidRDefault="002F4E52" w:rsidP="0030772F">
      <w:pPr>
        <w:ind w:left="142"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заголовок главы 4 изложить в следующей редакции:</w:t>
      </w:r>
    </w:p>
    <w:p w:rsidR="002F4E52" w:rsidRPr="0080272E" w:rsidRDefault="002F4E52" w:rsidP="0030772F">
      <w:pPr>
        <w:ind w:left="142"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«Глава 4. </w:t>
      </w:r>
      <w:proofErr w:type="gramStart"/>
      <w:r w:rsidRPr="0080272E">
        <w:rPr>
          <w:sz w:val="28"/>
          <w:szCs w:val="28"/>
        </w:rPr>
        <w:t>Контроль за</w:t>
      </w:r>
      <w:proofErr w:type="gramEnd"/>
      <w:r w:rsidRPr="0080272E">
        <w:rPr>
          <w:sz w:val="28"/>
          <w:szCs w:val="28"/>
        </w:rPr>
        <w:t xml:space="preserve"> соблюдением условий, целей и порядка предоставления субсидий</w:t>
      </w:r>
      <w:r w:rsidR="00617DAB" w:rsidRPr="0080272E">
        <w:rPr>
          <w:sz w:val="28"/>
          <w:szCs w:val="28"/>
        </w:rPr>
        <w:t>, мониторинг достижения результата предоставления субсидий и ответственность за их нарушения»;</w:t>
      </w:r>
    </w:p>
    <w:p w:rsidR="00D62F6E" w:rsidRPr="0080272E" w:rsidRDefault="00D62F6E" w:rsidP="0030772F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пункт </w:t>
      </w:r>
      <w:r w:rsidR="0030772F" w:rsidRPr="0080272E">
        <w:rPr>
          <w:sz w:val="28"/>
          <w:szCs w:val="28"/>
        </w:rPr>
        <w:t>19</w:t>
      </w:r>
      <w:r w:rsidR="00E74A7A" w:rsidRPr="0080272E">
        <w:rPr>
          <w:sz w:val="28"/>
          <w:szCs w:val="28"/>
        </w:rPr>
        <w:t xml:space="preserve"> </w:t>
      </w:r>
      <w:r w:rsidR="00662E70" w:rsidRPr="0080272E">
        <w:rPr>
          <w:sz w:val="28"/>
          <w:szCs w:val="28"/>
        </w:rPr>
        <w:t xml:space="preserve">дополнить абзацем </w:t>
      </w:r>
      <w:r w:rsidR="00617DAB" w:rsidRPr="0080272E">
        <w:rPr>
          <w:sz w:val="28"/>
          <w:szCs w:val="28"/>
        </w:rPr>
        <w:t>следующего содержания</w:t>
      </w:r>
      <w:r w:rsidRPr="0080272E">
        <w:rPr>
          <w:sz w:val="28"/>
          <w:szCs w:val="28"/>
        </w:rPr>
        <w:t>:</w:t>
      </w:r>
    </w:p>
    <w:p w:rsidR="00D62F6E" w:rsidRPr="0080272E" w:rsidRDefault="00D62F6E" w:rsidP="0030772F">
      <w:pPr>
        <w:ind w:firstLine="709"/>
        <w:jc w:val="both"/>
        <w:rPr>
          <w:sz w:val="28"/>
          <w:szCs w:val="28"/>
        </w:rPr>
      </w:pPr>
      <w:proofErr w:type="gramStart"/>
      <w:r w:rsidRPr="0080272E">
        <w:rPr>
          <w:sz w:val="28"/>
          <w:szCs w:val="28"/>
        </w:rPr>
        <w:t>«</w:t>
      </w:r>
      <w:r w:rsidR="00662E70" w:rsidRPr="0080272E">
        <w:rPr>
          <w:sz w:val="28"/>
          <w:szCs w:val="28"/>
        </w:rPr>
        <w:t>Главный распорядитель как получатель бюджетных средств проводит мониторинг достижения результата предоставления субсидии, исходя из достижения значений результата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</w:t>
      </w:r>
      <w:r w:rsidR="00034081" w:rsidRPr="0080272E">
        <w:rPr>
          <w:sz w:val="28"/>
          <w:szCs w:val="28"/>
        </w:rPr>
        <w:t>, на основании отчета о реализации плана мероприятий по достижению результата предоставления субсидий в порядке и по формам, которые установлены Министерством финансов Российской Федерации.</w:t>
      </w:r>
      <w:r w:rsidR="0030772F" w:rsidRPr="0080272E">
        <w:rPr>
          <w:sz w:val="28"/>
          <w:szCs w:val="28"/>
        </w:rPr>
        <w:t>»</w:t>
      </w:r>
      <w:r w:rsidR="00B1258B" w:rsidRPr="0080272E">
        <w:rPr>
          <w:sz w:val="28"/>
          <w:szCs w:val="28"/>
        </w:rPr>
        <w:t>;</w:t>
      </w:r>
      <w:proofErr w:type="gramEnd"/>
    </w:p>
    <w:p w:rsidR="0030772F" w:rsidRPr="0080272E" w:rsidRDefault="001F1316" w:rsidP="0030772F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2</w:t>
      </w:r>
      <w:r w:rsidR="00B1258B" w:rsidRPr="0080272E">
        <w:rPr>
          <w:sz w:val="28"/>
          <w:szCs w:val="28"/>
        </w:rPr>
        <w:t>)</w:t>
      </w:r>
      <w:r w:rsidR="0030772F" w:rsidRPr="0080272E">
        <w:rPr>
          <w:sz w:val="28"/>
          <w:szCs w:val="28"/>
        </w:rPr>
        <w:t xml:space="preserve"> в Порядке предоставления субсидий сельскохозяйственным товаропроизводителям на возмещение части затрат на закладку и уход за многолетними плодовыми и ягодными насаждениями (приложение № 2):</w:t>
      </w:r>
    </w:p>
    <w:p w:rsidR="00B1258B" w:rsidRPr="0080272E" w:rsidRDefault="00B1258B" w:rsidP="0030772F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пункт 4.1 изложить в следующей редакции:</w:t>
      </w:r>
    </w:p>
    <w:p w:rsidR="00B1258B" w:rsidRPr="0080272E" w:rsidRDefault="00B1258B" w:rsidP="00B1258B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«4.1 Используемые в настоящем Порядке понятия обозначают следующее:</w:t>
      </w:r>
    </w:p>
    <w:p w:rsidR="00B1258B" w:rsidRPr="0080272E" w:rsidRDefault="00B1258B" w:rsidP="00B1258B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«приоритетная </w:t>
      </w:r>
      <w:proofErr w:type="spellStart"/>
      <w:r w:rsidRPr="0080272E">
        <w:rPr>
          <w:sz w:val="28"/>
          <w:szCs w:val="28"/>
        </w:rPr>
        <w:t>подотрасль</w:t>
      </w:r>
      <w:proofErr w:type="spellEnd"/>
      <w:r w:rsidRPr="0080272E">
        <w:rPr>
          <w:sz w:val="28"/>
          <w:szCs w:val="28"/>
        </w:rPr>
        <w:t xml:space="preserve"> агропромышленного комплекса» - совокупная хозяйственная деятельность на территории Костромской области по производству, первичной и (или) последующей </w:t>
      </w:r>
      <w:r w:rsidRPr="0080272E">
        <w:rPr>
          <w:sz w:val="28"/>
          <w:szCs w:val="28"/>
        </w:rPr>
        <w:lastRenderedPageBreak/>
        <w:t>(промышленной) переработке определенного вида сельскохозяйственной продукции. Указанная деятельность осуществляется по следующему приоритетному направлению - производство продукции плодово-ягодных насаждений, включая посадочный материал, закладка и уход за многолетними насаждениями, за исключением закладки и ухода за виноградниками;</w:t>
      </w:r>
    </w:p>
    <w:p w:rsidR="00B1258B" w:rsidRPr="0080272E" w:rsidRDefault="00B1258B" w:rsidP="00B1258B">
      <w:pPr>
        <w:ind w:firstLine="709"/>
        <w:jc w:val="both"/>
        <w:rPr>
          <w:sz w:val="28"/>
          <w:szCs w:val="28"/>
        </w:rPr>
      </w:pPr>
      <w:proofErr w:type="gramStart"/>
      <w:r w:rsidRPr="0080272E">
        <w:rPr>
          <w:sz w:val="28"/>
          <w:szCs w:val="28"/>
        </w:rPr>
        <w:t>Приоритетные направления по соответствующему субъекту Российской Федерации определяются в соглашении о предоставлении субсидии, заключаемом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№ 999 «О формировании</w:t>
      </w:r>
      <w:proofErr w:type="gramEnd"/>
      <w:r w:rsidRPr="0080272E">
        <w:rPr>
          <w:sz w:val="28"/>
          <w:szCs w:val="28"/>
        </w:rPr>
        <w:t xml:space="preserve">, </w:t>
      </w:r>
      <w:proofErr w:type="gramStart"/>
      <w:r w:rsidRPr="0080272E">
        <w:rPr>
          <w:sz w:val="28"/>
          <w:szCs w:val="28"/>
        </w:rPr>
        <w:t>предоставлении</w:t>
      </w:r>
      <w:proofErr w:type="gramEnd"/>
      <w:r w:rsidRPr="0080272E">
        <w:rPr>
          <w:sz w:val="28"/>
          <w:szCs w:val="28"/>
        </w:rPr>
        <w:t xml:space="preserve"> и распределении субсидий из федерального бюджета бюджетам субъектов Российской Федерации». </w:t>
      </w:r>
    </w:p>
    <w:p w:rsidR="00B1258B" w:rsidRPr="0080272E" w:rsidRDefault="00B1258B" w:rsidP="00B125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«</w:t>
      </w:r>
      <w:r w:rsidRPr="00B1258B">
        <w:rPr>
          <w:sz w:val="28"/>
          <w:szCs w:val="28"/>
        </w:rPr>
        <w:t>сад интенсивного типа</w:t>
      </w:r>
      <w:r w:rsidRPr="0080272E">
        <w:rPr>
          <w:sz w:val="28"/>
          <w:szCs w:val="28"/>
        </w:rPr>
        <w:t>»</w:t>
      </w:r>
      <w:r w:rsidRPr="00B1258B">
        <w:rPr>
          <w:sz w:val="28"/>
          <w:szCs w:val="28"/>
        </w:rPr>
        <w:t xml:space="preserve"> - сады семечковые, косточковые с соблюдением </w:t>
      </w:r>
      <w:proofErr w:type="spellStart"/>
      <w:r w:rsidRPr="00B1258B">
        <w:rPr>
          <w:sz w:val="28"/>
          <w:szCs w:val="28"/>
        </w:rPr>
        <w:t>сорто-подвойных</w:t>
      </w:r>
      <w:proofErr w:type="spellEnd"/>
      <w:r w:rsidRPr="00B1258B">
        <w:rPr>
          <w:sz w:val="28"/>
          <w:szCs w:val="28"/>
        </w:rPr>
        <w:t xml:space="preserve"> комбинаций и с плотностью посадки от 800 растений на 1 гектар и более</w:t>
      </w:r>
      <w:proofErr w:type="gramStart"/>
      <w:r w:rsidRPr="0080272E">
        <w:rPr>
          <w:sz w:val="28"/>
          <w:szCs w:val="28"/>
        </w:rPr>
        <w:t>.»;</w:t>
      </w:r>
      <w:proofErr w:type="gramEnd"/>
    </w:p>
    <w:p w:rsidR="00E74A7A" w:rsidRPr="0080272E" w:rsidRDefault="00E74A7A" w:rsidP="00E74A7A">
      <w:pPr>
        <w:ind w:firstLine="708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подпункт 2.1 пункта 8 признать утратившим силу;</w:t>
      </w:r>
    </w:p>
    <w:p w:rsidR="00E74A7A" w:rsidRPr="0080272E" w:rsidRDefault="00E74A7A" w:rsidP="00E74A7A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пункт 16 изложить в следующей редакции:</w:t>
      </w:r>
    </w:p>
    <w:p w:rsidR="00E74A7A" w:rsidRPr="0080272E" w:rsidRDefault="00E74A7A" w:rsidP="00E74A7A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«16. </w:t>
      </w:r>
      <w:proofErr w:type="gramStart"/>
      <w:r w:rsidRPr="0080272E">
        <w:rPr>
          <w:sz w:val="28"/>
          <w:szCs w:val="28"/>
        </w:rPr>
        <w:t>Предоставление субсидии осуществляется в соответствии с Соглашением, заключаемым в государственной интегрированной информационной системе управления общественными финансами "Электронный бюджет" в срок не более пяти рабочих дней со дня принятия решения о предоставлении субсидии, а также дополнительным соглашением к Соглашению, в том числе дополнительным соглашением о расторжении Соглашения (при необходимости), в соответствии с типовыми формами, установленными Министерством финансов Российской Федерации для договоров</w:t>
      </w:r>
      <w:proofErr w:type="gramEnd"/>
      <w:r w:rsidRPr="0080272E">
        <w:rPr>
          <w:sz w:val="28"/>
          <w:szCs w:val="28"/>
        </w:rPr>
        <w:t xml:space="preserve"> (соглашений) о предоставлении субсидий из федерального бюджета.</w:t>
      </w:r>
    </w:p>
    <w:p w:rsidR="00E74A7A" w:rsidRPr="0080272E" w:rsidRDefault="00E74A7A" w:rsidP="00E74A7A">
      <w:pPr>
        <w:ind w:firstLine="709"/>
        <w:jc w:val="both"/>
        <w:rPr>
          <w:sz w:val="24"/>
          <w:szCs w:val="24"/>
        </w:rPr>
      </w:pPr>
      <w:proofErr w:type="gramStart"/>
      <w:r w:rsidRPr="0080272E">
        <w:rPr>
          <w:sz w:val="28"/>
          <w:szCs w:val="28"/>
        </w:rPr>
        <w:t>Субсидия перечисляется не позднее десятого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8 настоящего Порядка, в срок, установленный пунктом 10 настоящего Порядка, решения о предоставлении субсидии на расчетные или корреспондентские счета сельскохозяйственных товаропроизводителей, открытые ими в учреждениях Центрального банка Российской Федерации или кредитных организациях.»;</w:t>
      </w:r>
      <w:proofErr w:type="gramEnd"/>
    </w:p>
    <w:p w:rsidR="00E74A7A" w:rsidRPr="0080272E" w:rsidRDefault="00E74A7A" w:rsidP="00E74A7A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пункт 18 изложить в следующей редакции:</w:t>
      </w:r>
    </w:p>
    <w:p w:rsidR="00E74A7A" w:rsidRPr="0080272E" w:rsidRDefault="00E74A7A" w:rsidP="00E74A7A">
      <w:pPr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«18. Получатели субсидий представляют главному распорядителю как получателю бюджетных средств в срок до 1 января года, следующего за годом предоставления субсидии отчетность о достижении значений результатов предоставления субсидии, установленных пунктом 15 </w:t>
      </w:r>
      <w:r w:rsidRPr="0080272E">
        <w:rPr>
          <w:sz w:val="28"/>
          <w:szCs w:val="28"/>
        </w:rPr>
        <w:lastRenderedPageBreak/>
        <w:t>настоящего Порядка по формам, определенным типовыми формами соглашений, установленными Министерством финансов Российской Федерации</w:t>
      </w:r>
      <w:proofErr w:type="gramStart"/>
      <w:r w:rsidRPr="0080272E">
        <w:rPr>
          <w:sz w:val="28"/>
          <w:szCs w:val="28"/>
        </w:rPr>
        <w:t>.»;</w:t>
      </w:r>
    </w:p>
    <w:p w:rsidR="00E74A7A" w:rsidRPr="0080272E" w:rsidRDefault="00E74A7A" w:rsidP="00E74A7A">
      <w:pPr>
        <w:ind w:left="142" w:firstLine="709"/>
        <w:jc w:val="both"/>
        <w:rPr>
          <w:sz w:val="28"/>
          <w:szCs w:val="28"/>
        </w:rPr>
      </w:pPr>
      <w:proofErr w:type="gramEnd"/>
      <w:r w:rsidRPr="0080272E">
        <w:rPr>
          <w:sz w:val="28"/>
          <w:szCs w:val="28"/>
        </w:rPr>
        <w:t>заголовок главы 4 изложить в следующей редакции:</w:t>
      </w:r>
    </w:p>
    <w:p w:rsidR="00E74A7A" w:rsidRPr="0080272E" w:rsidRDefault="00E74A7A" w:rsidP="00E74A7A">
      <w:pPr>
        <w:ind w:left="142"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 xml:space="preserve">«Глава 4. </w:t>
      </w:r>
      <w:proofErr w:type="gramStart"/>
      <w:r w:rsidRPr="0080272E">
        <w:rPr>
          <w:sz w:val="28"/>
          <w:szCs w:val="28"/>
        </w:rPr>
        <w:t>Контроль за</w:t>
      </w:r>
      <w:proofErr w:type="gramEnd"/>
      <w:r w:rsidRPr="0080272E">
        <w:rPr>
          <w:sz w:val="28"/>
          <w:szCs w:val="28"/>
        </w:rPr>
        <w:t xml:space="preserve"> соблюдением условий, целей и порядка предоставления субсидий, мониторинг достижения результата предоставления субсидий и ответственность за их нарушения»;</w:t>
      </w:r>
    </w:p>
    <w:p w:rsidR="00E74A7A" w:rsidRPr="0080272E" w:rsidRDefault="00E74A7A" w:rsidP="00E74A7A">
      <w:pPr>
        <w:ind w:firstLine="851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пункт 19 дополнить абзацем следующего содержания:</w:t>
      </w:r>
    </w:p>
    <w:p w:rsidR="00E74A7A" w:rsidRPr="0080272E" w:rsidRDefault="00E74A7A" w:rsidP="00E74A7A">
      <w:pPr>
        <w:ind w:firstLine="851"/>
        <w:jc w:val="both"/>
        <w:rPr>
          <w:sz w:val="28"/>
          <w:szCs w:val="28"/>
        </w:rPr>
      </w:pPr>
      <w:proofErr w:type="gramStart"/>
      <w:r w:rsidRPr="0080272E">
        <w:rPr>
          <w:sz w:val="28"/>
          <w:szCs w:val="28"/>
        </w:rPr>
        <w:t>«Главный распорядитель как получатель бюджетных средств проводит мониторинг достижения результата предоставления субсидии, исходя из достижения значений результата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на основании отчета о реализации плана мероприятий по достижению результата предоставления субсидий в порядке и по формам, которые установлены Министерством финансов Российской Федерации.»;</w:t>
      </w:r>
      <w:proofErr w:type="gramEnd"/>
    </w:p>
    <w:p w:rsidR="003927A9" w:rsidRPr="0080272E" w:rsidRDefault="00E74A7A" w:rsidP="008D1945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80272E">
        <w:rPr>
          <w:sz w:val="28"/>
          <w:szCs w:val="28"/>
        </w:rPr>
        <w:t>2</w:t>
      </w:r>
      <w:r w:rsidR="0030772F" w:rsidRPr="0080272E">
        <w:rPr>
          <w:sz w:val="28"/>
          <w:szCs w:val="28"/>
        </w:rPr>
        <w:t>.</w:t>
      </w:r>
      <w:r w:rsidR="008D1945" w:rsidRPr="0080272E">
        <w:rPr>
          <w:sz w:val="28"/>
          <w:szCs w:val="28"/>
        </w:rPr>
        <w:t xml:space="preserve">Настоящее постановление </w:t>
      </w:r>
      <w:r w:rsidR="00617DAB" w:rsidRPr="0080272E">
        <w:rPr>
          <w:sz w:val="28"/>
          <w:szCs w:val="28"/>
        </w:rPr>
        <w:t xml:space="preserve">вступает в силу со дня его </w:t>
      </w:r>
      <w:r w:rsidR="000C5F7A" w:rsidRPr="0080272E">
        <w:rPr>
          <w:sz w:val="28"/>
          <w:szCs w:val="28"/>
        </w:rPr>
        <w:t>официально</w:t>
      </w:r>
      <w:r w:rsidR="00617DAB" w:rsidRPr="0080272E">
        <w:rPr>
          <w:sz w:val="28"/>
          <w:szCs w:val="28"/>
        </w:rPr>
        <w:t xml:space="preserve">го </w:t>
      </w:r>
      <w:r w:rsidR="000C5F7A" w:rsidRPr="0080272E">
        <w:rPr>
          <w:sz w:val="28"/>
          <w:szCs w:val="28"/>
        </w:rPr>
        <w:t>опубликовани</w:t>
      </w:r>
      <w:r w:rsidR="00617DAB" w:rsidRPr="0080272E">
        <w:rPr>
          <w:sz w:val="28"/>
          <w:szCs w:val="28"/>
        </w:rPr>
        <w:t>я</w:t>
      </w:r>
      <w:r w:rsidR="00034081" w:rsidRPr="0080272E">
        <w:rPr>
          <w:sz w:val="28"/>
          <w:szCs w:val="28"/>
        </w:rPr>
        <w:t>, за исключением</w:t>
      </w:r>
      <w:r w:rsidRPr="0080272E">
        <w:rPr>
          <w:sz w:val="28"/>
          <w:szCs w:val="28"/>
        </w:rPr>
        <w:t xml:space="preserve"> абзацев восьмого и десятого подпункта 1, абзацев тринадцатого и пятнадцатого подпункта 2 пункта 1</w:t>
      </w:r>
      <w:r w:rsidR="000C5F7A" w:rsidRPr="0080272E">
        <w:rPr>
          <w:sz w:val="28"/>
          <w:szCs w:val="28"/>
        </w:rPr>
        <w:t xml:space="preserve"> настоящего постановления</w:t>
      </w:r>
      <w:r w:rsidR="008D1945" w:rsidRPr="0080272E">
        <w:rPr>
          <w:sz w:val="28"/>
          <w:szCs w:val="28"/>
        </w:rPr>
        <w:t>.</w:t>
      </w:r>
      <w:r w:rsidR="00617DAB" w:rsidRPr="0080272E">
        <w:rPr>
          <w:sz w:val="28"/>
          <w:szCs w:val="28"/>
        </w:rPr>
        <w:t xml:space="preserve"> </w:t>
      </w:r>
    </w:p>
    <w:p w:rsidR="008D1945" w:rsidRPr="0080272E" w:rsidRDefault="0080272E" w:rsidP="008D1945">
      <w:pPr>
        <w:widowControl/>
        <w:autoSpaceDN/>
        <w:adjustRightInd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0272E">
        <w:rPr>
          <w:sz w:val="28"/>
          <w:szCs w:val="28"/>
        </w:rPr>
        <w:t xml:space="preserve">Абзацы восьмой и десятый подпункта 1, абзацы тринадцатый и пятнадцатый подпункта 2 пункта 1 </w:t>
      </w:r>
      <w:r w:rsidR="000C5F7A" w:rsidRPr="0080272E">
        <w:rPr>
          <w:sz w:val="28"/>
          <w:szCs w:val="28"/>
        </w:rPr>
        <w:t xml:space="preserve"> </w:t>
      </w:r>
      <w:r w:rsidR="00617DAB" w:rsidRPr="0080272E">
        <w:rPr>
          <w:sz w:val="28"/>
          <w:szCs w:val="28"/>
        </w:rPr>
        <w:t>настоящего постановления вступа</w:t>
      </w:r>
      <w:r w:rsidRPr="0080272E">
        <w:rPr>
          <w:sz w:val="28"/>
          <w:szCs w:val="28"/>
        </w:rPr>
        <w:t>ю</w:t>
      </w:r>
      <w:r w:rsidR="000C5F7A" w:rsidRPr="0080272E">
        <w:rPr>
          <w:sz w:val="28"/>
          <w:szCs w:val="28"/>
        </w:rPr>
        <w:t>т в силу с 1 января 2023 года.</w:t>
      </w:r>
      <w:r w:rsidR="008D1945" w:rsidRPr="0080272E">
        <w:rPr>
          <w:sz w:val="28"/>
          <w:szCs w:val="28"/>
        </w:rPr>
        <w:t xml:space="preserve"> </w:t>
      </w:r>
    </w:p>
    <w:p w:rsidR="00D95E66" w:rsidRPr="0080272E" w:rsidRDefault="00D95E66" w:rsidP="00D95E66">
      <w:pPr>
        <w:rPr>
          <w:noProof/>
          <w:sz w:val="28"/>
          <w:szCs w:val="28"/>
        </w:rPr>
      </w:pPr>
    </w:p>
    <w:p w:rsidR="00D95E66" w:rsidRPr="0080272E" w:rsidRDefault="00D95E66" w:rsidP="00D95E66">
      <w:pPr>
        <w:rPr>
          <w:noProof/>
          <w:sz w:val="28"/>
          <w:szCs w:val="28"/>
        </w:rPr>
      </w:pPr>
    </w:p>
    <w:tbl>
      <w:tblPr>
        <w:tblW w:w="91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45"/>
        <w:gridCol w:w="3908"/>
      </w:tblGrid>
      <w:tr w:rsidR="00D95E66" w:rsidRPr="0080272E" w:rsidTr="00607BC6">
        <w:tc>
          <w:tcPr>
            <w:tcW w:w="5245" w:type="dxa"/>
            <w:vAlign w:val="bottom"/>
          </w:tcPr>
          <w:p w:rsidR="00D95E66" w:rsidRPr="0080272E" w:rsidRDefault="00D95E66" w:rsidP="00D95E66">
            <w:pPr>
              <w:keepNext/>
              <w:keepLines/>
              <w:ind w:right="360"/>
              <w:rPr>
                <w:noProof/>
                <w:sz w:val="28"/>
                <w:szCs w:val="28"/>
              </w:rPr>
            </w:pPr>
            <w:r w:rsidRPr="0080272E">
              <w:rPr>
                <w:noProof/>
                <w:sz w:val="28"/>
                <w:szCs w:val="28"/>
              </w:rPr>
              <w:t>Губернатор области</w:t>
            </w:r>
          </w:p>
        </w:tc>
        <w:tc>
          <w:tcPr>
            <w:tcW w:w="3908" w:type="dxa"/>
            <w:vAlign w:val="bottom"/>
          </w:tcPr>
          <w:p w:rsidR="00D95E66" w:rsidRPr="0080272E" w:rsidRDefault="00D95E66" w:rsidP="00D95E66">
            <w:pPr>
              <w:keepNext/>
              <w:keepLines/>
              <w:jc w:val="right"/>
              <w:rPr>
                <w:noProof/>
                <w:sz w:val="28"/>
                <w:szCs w:val="28"/>
              </w:rPr>
            </w:pPr>
            <w:r w:rsidRPr="0080272E">
              <w:rPr>
                <w:noProof/>
                <w:sz w:val="28"/>
                <w:szCs w:val="28"/>
              </w:rPr>
              <w:t>С. Ситников</w:t>
            </w:r>
          </w:p>
        </w:tc>
      </w:tr>
    </w:tbl>
    <w:p w:rsidR="00D95E66" w:rsidRPr="0080272E" w:rsidRDefault="00D95E66" w:rsidP="00D95E66">
      <w:pPr>
        <w:jc w:val="center"/>
        <w:rPr>
          <w:noProof/>
          <w:sz w:val="28"/>
          <w:szCs w:val="28"/>
        </w:rPr>
      </w:pPr>
    </w:p>
    <w:tbl>
      <w:tblPr>
        <w:tblW w:w="91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45"/>
        <w:gridCol w:w="3908"/>
      </w:tblGrid>
      <w:tr w:rsidR="00D4111B" w:rsidRPr="0080272E" w:rsidTr="00D27B57">
        <w:tc>
          <w:tcPr>
            <w:tcW w:w="5245" w:type="dxa"/>
            <w:vAlign w:val="bottom"/>
          </w:tcPr>
          <w:p w:rsidR="00D4111B" w:rsidRPr="0080272E" w:rsidRDefault="00D4111B" w:rsidP="00C953F9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08" w:type="dxa"/>
            <w:vAlign w:val="bottom"/>
          </w:tcPr>
          <w:p w:rsidR="00D4111B" w:rsidRPr="0080272E" w:rsidRDefault="00D4111B" w:rsidP="00854382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D4111B" w:rsidRPr="0080272E" w:rsidRDefault="00D4111B" w:rsidP="00457458">
      <w:pPr>
        <w:rPr>
          <w:noProof/>
          <w:lang w:val="en-US"/>
        </w:rPr>
      </w:pPr>
    </w:p>
    <w:sectPr w:rsidR="00D4111B" w:rsidRPr="0080272E" w:rsidSect="00D533D1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47" w:rsidRDefault="006B6847" w:rsidP="004749D8">
      <w:r>
        <w:separator/>
      </w:r>
    </w:p>
  </w:endnote>
  <w:endnote w:type="continuationSeparator" w:id="0">
    <w:p w:rsidR="006B6847" w:rsidRDefault="006B6847" w:rsidP="0047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47" w:rsidRDefault="006B6847" w:rsidP="004749D8">
      <w:r>
        <w:separator/>
      </w:r>
    </w:p>
  </w:footnote>
  <w:footnote w:type="continuationSeparator" w:id="0">
    <w:p w:rsidR="006B6847" w:rsidRDefault="006B6847" w:rsidP="00474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16" w:rsidRDefault="00A82331">
    <w:pPr>
      <w:pStyle w:val="a3"/>
      <w:jc w:val="center"/>
    </w:pPr>
    <w:r>
      <w:fldChar w:fldCharType="begin"/>
    </w:r>
    <w:r w:rsidR="0082417B">
      <w:instrText>PAGE   \* MERGEFORMAT</w:instrText>
    </w:r>
    <w:r>
      <w:fldChar w:fldCharType="separate"/>
    </w:r>
    <w:r w:rsidR="00B2199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457D"/>
    <w:multiLevelType w:val="hybridMultilevel"/>
    <w:tmpl w:val="BF0A60FC"/>
    <w:lvl w:ilvl="0" w:tplc="7452D16C">
      <w:start w:val="1"/>
      <w:numFmt w:val="decimal"/>
      <w:lvlText w:val="%1."/>
      <w:lvlJc w:val="left"/>
      <w:pPr>
        <w:ind w:left="1065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33E27"/>
    <w:multiLevelType w:val="hybridMultilevel"/>
    <w:tmpl w:val="66682BB8"/>
    <w:lvl w:ilvl="0" w:tplc="8196C5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4A"/>
    <w:multiLevelType w:val="hybridMultilevel"/>
    <w:tmpl w:val="6814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03C4"/>
    <w:multiLevelType w:val="hybridMultilevel"/>
    <w:tmpl w:val="34D666BC"/>
    <w:lvl w:ilvl="0" w:tplc="0FA4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120169"/>
    <w:multiLevelType w:val="hybridMultilevel"/>
    <w:tmpl w:val="B1687A5E"/>
    <w:lvl w:ilvl="0" w:tplc="32D453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E11F4"/>
    <w:multiLevelType w:val="hybridMultilevel"/>
    <w:tmpl w:val="EC94957E"/>
    <w:lvl w:ilvl="0" w:tplc="C24C66C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B6100B"/>
    <w:multiLevelType w:val="hybridMultilevel"/>
    <w:tmpl w:val="C87CD250"/>
    <w:lvl w:ilvl="0" w:tplc="59EE8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11B"/>
    <w:rsid w:val="00017321"/>
    <w:rsid w:val="00024BDE"/>
    <w:rsid w:val="00034081"/>
    <w:rsid w:val="00067A98"/>
    <w:rsid w:val="000A2619"/>
    <w:rsid w:val="000B1BF0"/>
    <w:rsid w:val="000C5F7A"/>
    <w:rsid w:val="000D4C28"/>
    <w:rsid w:val="000F556A"/>
    <w:rsid w:val="00103C39"/>
    <w:rsid w:val="001160D7"/>
    <w:rsid w:val="00134493"/>
    <w:rsid w:val="001355BE"/>
    <w:rsid w:val="00155AAE"/>
    <w:rsid w:val="00156281"/>
    <w:rsid w:val="001D2192"/>
    <w:rsid w:val="001E687B"/>
    <w:rsid w:val="001F1316"/>
    <w:rsid w:val="00217E6C"/>
    <w:rsid w:val="00275067"/>
    <w:rsid w:val="00291AF4"/>
    <w:rsid w:val="00295EE9"/>
    <w:rsid w:val="002C7EA4"/>
    <w:rsid w:val="002D4CB1"/>
    <w:rsid w:val="002D64C7"/>
    <w:rsid w:val="002F4E52"/>
    <w:rsid w:val="0030772F"/>
    <w:rsid w:val="003210C3"/>
    <w:rsid w:val="00327DDD"/>
    <w:rsid w:val="00337F5B"/>
    <w:rsid w:val="003634AB"/>
    <w:rsid w:val="003927A9"/>
    <w:rsid w:val="003C04B2"/>
    <w:rsid w:val="003D0A56"/>
    <w:rsid w:val="003E5C3B"/>
    <w:rsid w:val="003F44AE"/>
    <w:rsid w:val="00442C9A"/>
    <w:rsid w:val="00457458"/>
    <w:rsid w:val="0046161D"/>
    <w:rsid w:val="004749D8"/>
    <w:rsid w:val="00477898"/>
    <w:rsid w:val="0048448B"/>
    <w:rsid w:val="004B22BC"/>
    <w:rsid w:val="004C3A1C"/>
    <w:rsid w:val="005648AC"/>
    <w:rsid w:val="00570A40"/>
    <w:rsid w:val="005A1B87"/>
    <w:rsid w:val="005D7B14"/>
    <w:rsid w:val="005E68DE"/>
    <w:rsid w:val="005E7130"/>
    <w:rsid w:val="00607BC6"/>
    <w:rsid w:val="0061110D"/>
    <w:rsid w:val="00617DAB"/>
    <w:rsid w:val="00654ED3"/>
    <w:rsid w:val="00662E70"/>
    <w:rsid w:val="00685919"/>
    <w:rsid w:val="00686579"/>
    <w:rsid w:val="00696F9A"/>
    <w:rsid w:val="006B6847"/>
    <w:rsid w:val="006F6881"/>
    <w:rsid w:val="00701528"/>
    <w:rsid w:val="007420EB"/>
    <w:rsid w:val="00761483"/>
    <w:rsid w:val="007A2C08"/>
    <w:rsid w:val="007A779E"/>
    <w:rsid w:val="007B32E6"/>
    <w:rsid w:val="007E1E70"/>
    <w:rsid w:val="007F3055"/>
    <w:rsid w:val="007F4C08"/>
    <w:rsid w:val="007F605E"/>
    <w:rsid w:val="0080272E"/>
    <w:rsid w:val="0082417B"/>
    <w:rsid w:val="00851E18"/>
    <w:rsid w:val="00854382"/>
    <w:rsid w:val="00867CA3"/>
    <w:rsid w:val="00877B64"/>
    <w:rsid w:val="00886CD9"/>
    <w:rsid w:val="008B033C"/>
    <w:rsid w:val="008D1945"/>
    <w:rsid w:val="00915179"/>
    <w:rsid w:val="009234B0"/>
    <w:rsid w:val="00942A25"/>
    <w:rsid w:val="009903AC"/>
    <w:rsid w:val="00994690"/>
    <w:rsid w:val="00995A44"/>
    <w:rsid w:val="009D18DB"/>
    <w:rsid w:val="009F607B"/>
    <w:rsid w:val="00A11B82"/>
    <w:rsid w:val="00A12514"/>
    <w:rsid w:val="00A55BE9"/>
    <w:rsid w:val="00A82331"/>
    <w:rsid w:val="00A9054E"/>
    <w:rsid w:val="00A9251B"/>
    <w:rsid w:val="00AA4608"/>
    <w:rsid w:val="00AB76DD"/>
    <w:rsid w:val="00AE1F49"/>
    <w:rsid w:val="00AF120A"/>
    <w:rsid w:val="00AF241C"/>
    <w:rsid w:val="00B1258B"/>
    <w:rsid w:val="00B14A16"/>
    <w:rsid w:val="00B21994"/>
    <w:rsid w:val="00B509CB"/>
    <w:rsid w:val="00B8670F"/>
    <w:rsid w:val="00B90628"/>
    <w:rsid w:val="00BA4849"/>
    <w:rsid w:val="00BA5266"/>
    <w:rsid w:val="00BB3F95"/>
    <w:rsid w:val="00C32A17"/>
    <w:rsid w:val="00C454F0"/>
    <w:rsid w:val="00C70D26"/>
    <w:rsid w:val="00C86B73"/>
    <w:rsid w:val="00C932E1"/>
    <w:rsid w:val="00C94053"/>
    <w:rsid w:val="00C953F9"/>
    <w:rsid w:val="00CB08DB"/>
    <w:rsid w:val="00CB619D"/>
    <w:rsid w:val="00CE0813"/>
    <w:rsid w:val="00CE74F2"/>
    <w:rsid w:val="00D01512"/>
    <w:rsid w:val="00D27B57"/>
    <w:rsid w:val="00D4111B"/>
    <w:rsid w:val="00D533D1"/>
    <w:rsid w:val="00D601F6"/>
    <w:rsid w:val="00D62F6E"/>
    <w:rsid w:val="00D94637"/>
    <w:rsid w:val="00D95E66"/>
    <w:rsid w:val="00DA5A61"/>
    <w:rsid w:val="00DD0763"/>
    <w:rsid w:val="00DE1D71"/>
    <w:rsid w:val="00E42AA0"/>
    <w:rsid w:val="00E64C6D"/>
    <w:rsid w:val="00E74A7A"/>
    <w:rsid w:val="00E76167"/>
    <w:rsid w:val="00E7660A"/>
    <w:rsid w:val="00E8153E"/>
    <w:rsid w:val="00EA18CD"/>
    <w:rsid w:val="00EC5E36"/>
    <w:rsid w:val="00EE38EF"/>
    <w:rsid w:val="00EF08D5"/>
    <w:rsid w:val="00EF413B"/>
    <w:rsid w:val="00F1397E"/>
    <w:rsid w:val="00F31781"/>
    <w:rsid w:val="00F348EB"/>
    <w:rsid w:val="00F34DCB"/>
    <w:rsid w:val="00F769A0"/>
    <w:rsid w:val="00FC10DD"/>
    <w:rsid w:val="00FC60F9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99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8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4D387A"/>
    <w:pPr>
      <w:numPr>
        <w:numId w:val="1"/>
      </w:numPr>
      <w:contextualSpacing/>
    </w:pPr>
  </w:style>
  <w:style w:type="paragraph" w:styleId="a3">
    <w:name w:val="header"/>
    <w:basedOn w:val="a"/>
    <w:link w:val="a4"/>
    <w:uiPriority w:val="99"/>
    <w:rsid w:val="00474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9D8"/>
  </w:style>
  <w:style w:type="paragraph" w:styleId="a5">
    <w:name w:val="footer"/>
    <w:basedOn w:val="a"/>
    <w:link w:val="a6"/>
    <w:rsid w:val="00474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9D8"/>
  </w:style>
  <w:style w:type="character" w:styleId="a7">
    <w:name w:val="Hyperlink"/>
    <w:uiPriority w:val="99"/>
    <w:unhideWhenUsed/>
    <w:rsid w:val="00A9251B"/>
    <w:rPr>
      <w:color w:val="0000FF"/>
      <w:u w:val="single"/>
    </w:rPr>
  </w:style>
  <w:style w:type="paragraph" w:styleId="a8">
    <w:name w:val="Balloon Text"/>
    <w:basedOn w:val="a"/>
    <w:link w:val="a9"/>
    <w:rsid w:val="00C86B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6B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95E66"/>
  </w:style>
  <w:style w:type="character" w:styleId="aa">
    <w:name w:val="FollowedHyperlink"/>
    <w:uiPriority w:val="99"/>
    <w:unhideWhenUsed/>
    <w:rsid w:val="00D95E66"/>
    <w:rPr>
      <w:color w:val="800080"/>
      <w:u w:val="single"/>
    </w:rPr>
  </w:style>
  <w:style w:type="paragraph" w:customStyle="1" w:styleId="xl65">
    <w:name w:val="xl6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68">
    <w:name w:val="xl68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7">
    <w:name w:val="xl7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0">
    <w:name w:val="xl80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1">
    <w:name w:val="xl8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3">
    <w:name w:val="xl10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4">
    <w:name w:val="xl10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122">
    <w:name w:val="xl12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ConsPlusNormal">
    <w:name w:val="ConsPlusNormal"/>
    <w:link w:val="ConsPlusNormal0"/>
    <w:rsid w:val="00D95E66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b">
    <w:name w:val="No Spacing"/>
    <w:uiPriority w:val="99"/>
    <w:qFormat/>
    <w:rsid w:val="00D95E6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95E6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5E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95E66"/>
    <w:rPr>
      <w:rFonts w:ascii="Calibri" w:hAnsi="Calibri"/>
      <w:sz w:val="22"/>
    </w:rPr>
  </w:style>
  <w:style w:type="paragraph" w:styleId="ac">
    <w:name w:val="List Paragraph"/>
    <w:basedOn w:val="a"/>
    <w:uiPriority w:val="34"/>
    <w:qFormat/>
    <w:rsid w:val="00D95E66"/>
    <w:pPr>
      <w:ind w:left="720"/>
      <w:contextualSpacing/>
    </w:pPr>
  </w:style>
  <w:style w:type="table" w:styleId="ad">
    <w:name w:val="Table Grid"/>
    <w:basedOn w:val="a1"/>
    <w:rsid w:val="00D9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99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8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4D387A"/>
    <w:pPr>
      <w:numPr>
        <w:numId w:val="1"/>
      </w:numPr>
      <w:contextualSpacing/>
    </w:pPr>
  </w:style>
  <w:style w:type="paragraph" w:styleId="a3">
    <w:name w:val="header"/>
    <w:basedOn w:val="a"/>
    <w:link w:val="a4"/>
    <w:uiPriority w:val="99"/>
    <w:rsid w:val="00474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9D8"/>
  </w:style>
  <w:style w:type="paragraph" w:styleId="a5">
    <w:name w:val="footer"/>
    <w:basedOn w:val="a"/>
    <w:link w:val="a6"/>
    <w:rsid w:val="00474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9D8"/>
  </w:style>
  <w:style w:type="character" w:styleId="a7">
    <w:name w:val="Hyperlink"/>
    <w:uiPriority w:val="99"/>
    <w:unhideWhenUsed/>
    <w:rsid w:val="00A9251B"/>
    <w:rPr>
      <w:color w:val="0000FF"/>
      <w:u w:val="single"/>
    </w:rPr>
  </w:style>
  <w:style w:type="paragraph" w:styleId="a8">
    <w:name w:val="Balloon Text"/>
    <w:basedOn w:val="a"/>
    <w:link w:val="a9"/>
    <w:rsid w:val="00C86B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6B7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95E66"/>
  </w:style>
  <w:style w:type="character" w:styleId="aa">
    <w:name w:val="FollowedHyperlink"/>
    <w:uiPriority w:val="99"/>
    <w:unhideWhenUsed/>
    <w:rsid w:val="00D95E66"/>
    <w:rPr>
      <w:color w:val="800080"/>
      <w:u w:val="single"/>
    </w:rPr>
  </w:style>
  <w:style w:type="paragraph" w:customStyle="1" w:styleId="xl65">
    <w:name w:val="xl6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68">
    <w:name w:val="xl68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7">
    <w:name w:val="xl77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0">
    <w:name w:val="xl80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1">
    <w:name w:val="xl81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5">
    <w:name w:val="xl95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3">
    <w:name w:val="xl10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04">
    <w:name w:val="xl10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8">
    <w:name w:val="xl118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1">
    <w:name w:val="xl121"/>
    <w:basedOn w:val="a"/>
    <w:rsid w:val="00D95E6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122">
    <w:name w:val="xl122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D95E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D95E6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95E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95E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ConsPlusNormal">
    <w:name w:val="ConsPlusNormal"/>
    <w:link w:val="ConsPlusNormal0"/>
    <w:rsid w:val="00D95E66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b">
    <w:name w:val="No Spacing"/>
    <w:uiPriority w:val="99"/>
    <w:qFormat/>
    <w:rsid w:val="00D95E66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95E6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5E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D95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95E66"/>
    <w:rPr>
      <w:rFonts w:ascii="Calibri" w:hAnsi="Calibri"/>
      <w:sz w:val="22"/>
    </w:rPr>
  </w:style>
  <w:style w:type="paragraph" w:styleId="ac">
    <w:name w:val="List Paragraph"/>
    <w:basedOn w:val="a"/>
    <w:uiPriority w:val="34"/>
    <w:qFormat/>
    <w:rsid w:val="00D95E66"/>
    <w:pPr>
      <w:ind w:left="720"/>
      <w:contextualSpacing/>
    </w:pPr>
  </w:style>
  <w:style w:type="table" w:styleId="ad">
    <w:name w:val="Table Grid"/>
    <w:basedOn w:val="a1"/>
    <w:rsid w:val="00D9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Programma-T</Company>
  <LinksUpToDate>false</LinksUpToDate>
  <CharactersWithSpaces>8562</CharactersWithSpaces>
  <SharedDoc>false</SharedDoc>
  <HLinks>
    <vt:vector size="156" baseType="variant">
      <vt:variant>
        <vt:i4>851977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consultantplus://offline/ref=5C294AD78EA33AC5E48E696B98908F2B09C76C56D6BD9FD398B70CB60B38F019D666CA922A370D65A5D7A1EAF3B07434B29EBDE655100CCBD2E5E1yEgBI</vt:lpwstr>
      </vt:variant>
      <vt:variant>
        <vt:lpwstr/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>garantf1://42687300.0/</vt:lpwstr>
      </vt:variant>
      <vt:variant>
        <vt:lpwstr/>
      </vt:variant>
      <vt:variant>
        <vt:i4>6684727</vt:i4>
      </vt:variant>
      <vt:variant>
        <vt:i4>72</vt:i4>
      </vt:variant>
      <vt:variant>
        <vt:i4>0</vt:i4>
      </vt:variant>
      <vt:variant>
        <vt:i4>5</vt:i4>
      </vt:variant>
      <vt:variant>
        <vt:lpwstr>garantf1://42686590.0/</vt:lpwstr>
      </vt:variant>
      <vt:variant>
        <vt:lpwstr/>
      </vt:variant>
      <vt:variant>
        <vt:i4>7143485</vt:i4>
      </vt:variant>
      <vt:variant>
        <vt:i4>69</vt:i4>
      </vt:variant>
      <vt:variant>
        <vt:i4>0</vt:i4>
      </vt:variant>
      <vt:variant>
        <vt:i4>5</vt:i4>
      </vt:variant>
      <vt:variant>
        <vt:lpwstr>garantf1://42683976.0/</vt:lpwstr>
      </vt:variant>
      <vt:variant>
        <vt:lpwstr/>
      </vt:variant>
      <vt:variant>
        <vt:i4>6946866</vt:i4>
      </vt:variant>
      <vt:variant>
        <vt:i4>66</vt:i4>
      </vt:variant>
      <vt:variant>
        <vt:i4>0</vt:i4>
      </vt:variant>
      <vt:variant>
        <vt:i4>5</vt:i4>
      </vt:variant>
      <vt:variant>
        <vt:lpwstr>garantf1://42683000.0/</vt:lpwstr>
      </vt:variant>
      <vt:variant>
        <vt:lpwstr/>
      </vt:variant>
      <vt:variant>
        <vt:i4>7209013</vt:i4>
      </vt:variant>
      <vt:variant>
        <vt:i4>63</vt:i4>
      </vt:variant>
      <vt:variant>
        <vt:i4>0</vt:i4>
      </vt:variant>
      <vt:variant>
        <vt:i4>5</vt:i4>
      </vt:variant>
      <vt:variant>
        <vt:lpwstr>garantf1://15086929.0/</vt:lpwstr>
      </vt:variant>
      <vt:variant>
        <vt:lpwstr/>
      </vt:variant>
      <vt:variant>
        <vt:i4>6946869</vt:i4>
      </vt:variant>
      <vt:variant>
        <vt:i4>60</vt:i4>
      </vt:variant>
      <vt:variant>
        <vt:i4>0</vt:i4>
      </vt:variant>
      <vt:variant>
        <vt:i4>5</vt:i4>
      </vt:variant>
      <vt:variant>
        <vt:lpwstr>garantf1://42680136.0/</vt:lpwstr>
      </vt:variant>
      <vt:variant>
        <vt:lpwstr/>
      </vt:variant>
      <vt:variant>
        <vt:i4>6750269</vt:i4>
      </vt:variant>
      <vt:variant>
        <vt:i4>57</vt:i4>
      </vt:variant>
      <vt:variant>
        <vt:i4>0</vt:i4>
      </vt:variant>
      <vt:variant>
        <vt:i4>5</vt:i4>
      </vt:variant>
      <vt:variant>
        <vt:lpwstr>garantf1://42678060.0/</vt:lpwstr>
      </vt:variant>
      <vt:variant>
        <vt:lpwstr/>
      </vt:variant>
      <vt:variant>
        <vt:i4>6815804</vt:i4>
      </vt:variant>
      <vt:variant>
        <vt:i4>54</vt:i4>
      </vt:variant>
      <vt:variant>
        <vt:i4>0</vt:i4>
      </vt:variant>
      <vt:variant>
        <vt:i4>5</vt:i4>
      </vt:variant>
      <vt:variant>
        <vt:lpwstr>garantf1://42676776.0/</vt:lpwstr>
      </vt:variant>
      <vt:variant>
        <vt:lpwstr/>
      </vt:variant>
      <vt:variant>
        <vt:i4>6619192</vt:i4>
      </vt:variant>
      <vt:variant>
        <vt:i4>51</vt:i4>
      </vt:variant>
      <vt:variant>
        <vt:i4>0</vt:i4>
      </vt:variant>
      <vt:variant>
        <vt:i4>5</vt:i4>
      </vt:variant>
      <vt:variant>
        <vt:lpwstr>garantf1://42674580.0/</vt:lpwstr>
      </vt:variant>
      <vt:variant>
        <vt:lpwstr/>
      </vt:variant>
      <vt:variant>
        <vt:i4>6881340</vt:i4>
      </vt:variant>
      <vt:variant>
        <vt:i4>48</vt:i4>
      </vt:variant>
      <vt:variant>
        <vt:i4>0</vt:i4>
      </vt:variant>
      <vt:variant>
        <vt:i4>5</vt:i4>
      </vt:variant>
      <vt:variant>
        <vt:lpwstr>garantf1://42674140.0/</vt:lpwstr>
      </vt:variant>
      <vt:variant>
        <vt:lpwstr/>
      </vt:variant>
      <vt:variant>
        <vt:i4>7274559</vt:i4>
      </vt:variant>
      <vt:variant>
        <vt:i4>45</vt:i4>
      </vt:variant>
      <vt:variant>
        <vt:i4>0</vt:i4>
      </vt:variant>
      <vt:variant>
        <vt:i4>5</vt:i4>
      </vt:variant>
      <vt:variant>
        <vt:lpwstr>garantf1://42671270.0/</vt:lpwstr>
      </vt:variant>
      <vt:variant>
        <vt:lpwstr/>
      </vt:variant>
      <vt:variant>
        <vt:i4>6619194</vt:i4>
      </vt:variant>
      <vt:variant>
        <vt:i4>42</vt:i4>
      </vt:variant>
      <vt:variant>
        <vt:i4>0</vt:i4>
      </vt:variant>
      <vt:variant>
        <vt:i4>5</vt:i4>
      </vt:variant>
      <vt:variant>
        <vt:lpwstr>garantf1://42669254.0/</vt:lpwstr>
      </vt:variant>
      <vt:variant>
        <vt:lpwstr/>
      </vt:variant>
      <vt:variant>
        <vt:i4>6619196</vt:i4>
      </vt:variant>
      <vt:variant>
        <vt:i4>39</vt:i4>
      </vt:variant>
      <vt:variant>
        <vt:i4>0</vt:i4>
      </vt:variant>
      <vt:variant>
        <vt:i4>5</vt:i4>
      </vt:variant>
      <vt:variant>
        <vt:lpwstr>garantf1://42668242.0/</vt:lpwstr>
      </vt:variant>
      <vt:variant>
        <vt:lpwstr/>
      </vt:variant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>garantf1://42667846.0/</vt:lpwstr>
      </vt:variant>
      <vt:variant>
        <vt:lpwstr/>
      </vt:variant>
      <vt:variant>
        <vt:i4>6684728</vt:i4>
      </vt:variant>
      <vt:variant>
        <vt:i4>33</vt:i4>
      </vt:variant>
      <vt:variant>
        <vt:i4>0</vt:i4>
      </vt:variant>
      <vt:variant>
        <vt:i4>5</vt:i4>
      </vt:variant>
      <vt:variant>
        <vt:lpwstr>garantf1://42666692.0/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garantf1://42663612.0/</vt:lpwstr>
      </vt:variant>
      <vt:variant>
        <vt:lpwstr/>
      </vt:variant>
      <vt:variant>
        <vt:i4>6881328</vt:i4>
      </vt:variant>
      <vt:variant>
        <vt:i4>27</vt:i4>
      </vt:variant>
      <vt:variant>
        <vt:i4>0</vt:i4>
      </vt:variant>
      <vt:variant>
        <vt:i4>5</vt:i4>
      </vt:variant>
      <vt:variant>
        <vt:lpwstr>garantf1://42658788.0/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garantf1://42658014.0/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garantf1://42657476.0/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garantf1://42654374.0/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garantf1://42651702.0/</vt:lpwstr>
      </vt:variant>
      <vt:variant>
        <vt:lpwstr/>
      </vt:variant>
      <vt:variant>
        <vt:i4>6881343</vt:i4>
      </vt:variant>
      <vt:variant>
        <vt:i4>12</vt:i4>
      </vt:variant>
      <vt:variant>
        <vt:i4>0</vt:i4>
      </vt:variant>
      <vt:variant>
        <vt:i4>5</vt:i4>
      </vt:variant>
      <vt:variant>
        <vt:lpwstr>garantf1://42650000.0/</vt:lpwstr>
      </vt:variant>
      <vt:variant>
        <vt:lpwstr/>
      </vt:variant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garantf1://15066162.0/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garantf1://15067860.0/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garantf1://15067781.0/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 Anton</dc:creator>
  <cp:lastModifiedBy>ZamyshlyaevAD</cp:lastModifiedBy>
  <cp:revision>3</cp:revision>
  <cp:lastPrinted>2021-06-25T09:10:00Z</cp:lastPrinted>
  <dcterms:created xsi:type="dcterms:W3CDTF">2022-02-04T12:22:00Z</dcterms:created>
  <dcterms:modified xsi:type="dcterms:W3CDTF">2022-02-04T12:25:00Z</dcterms:modified>
</cp:coreProperties>
</file>