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2" w:rsidRPr="00C6564B" w:rsidRDefault="00FB2C92" w:rsidP="00FB2C9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564B">
        <w:rPr>
          <w:b/>
          <w:sz w:val="27"/>
          <w:szCs w:val="27"/>
        </w:rPr>
        <w:t>Опросный лист для проведения публичных консультаций</w:t>
      </w:r>
    </w:p>
    <w:p w:rsidR="00FB2C92" w:rsidRPr="00C6564B" w:rsidRDefault="00FB2C92" w:rsidP="00FB2C9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564B">
        <w:rPr>
          <w:b/>
          <w:sz w:val="27"/>
          <w:szCs w:val="27"/>
        </w:rPr>
        <w:t>в рамках экспертизы нормативного правового акта</w:t>
      </w:r>
    </w:p>
    <w:p w:rsidR="00FB2C92" w:rsidRDefault="00FB2C92" w:rsidP="00FB2C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92" w:rsidRPr="00A96134" w:rsidRDefault="00FB2C92" w:rsidP="00FB2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1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C92" w:rsidRPr="00A96134" w:rsidRDefault="00FB2C92" w:rsidP="00FB2C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61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2C92" w:rsidRPr="00933E6C" w:rsidRDefault="00FB2C92" w:rsidP="00FB2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3E6C">
        <w:rPr>
          <w:rFonts w:ascii="Times New Roman" w:hAnsi="Times New Roman" w:cs="Times New Roman"/>
          <w:sz w:val="24"/>
          <w:szCs w:val="24"/>
        </w:rPr>
        <w:t>(наименование вида акта, органа, должностного лица, принявшего акт,</w:t>
      </w:r>
      <w:r>
        <w:rPr>
          <w:rFonts w:ascii="Times New Roman" w:hAnsi="Times New Roman" w:cs="Times New Roman"/>
          <w:sz w:val="24"/>
          <w:szCs w:val="24"/>
        </w:rPr>
        <w:t xml:space="preserve"> заголовок </w:t>
      </w:r>
      <w:r w:rsidRPr="00933E6C">
        <w:rPr>
          <w:rFonts w:ascii="Times New Roman" w:hAnsi="Times New Roman" w:cs="Times New Roman"/>
          <w:sz w:val="24"/>
          <w:szCs w:val="24"/>
        </w:rPr>
        <w:t>(наименование)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6C">
        <w:rPr>
          <w:rFonts w:ascii="Times New Roman" w:hAnsi="Times New Roman" w:cs="Times New Roman"/>
          <w:sz w:val="24"/>
          <w:szCs w:val="24"/>
        </w:rPr>
        <w:t>регистрационный номер, дата принятия)</w:t>
      </w:r>
      <w:proofErr w:type="gramEnd"/>
    </w:p>
    <w:p w:rsidR="00FB2C92" w:rsidRPr="00A96134" w:rsidRDefault="00FB2C92" w:rsidP="00FB2C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2C92" w:rsidRPr="00C6564B" w:rsidRDefault="00FB2C92" w:rsidP="00FB2C9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Контактная информация об участнике публичных консультаций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Наименование участника: __________________________________________________________________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Сфера деятельности участника: __________________________________________________________________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Фамилия, имя, отчество контактного лица: __________________________________________________________________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Номер контактного телефона: __________________________________________________________________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Адрес электронной почты: __________________________________________________________________</w:t>
      </w:r>
    </w:p>
    <w:p w:rsidR="00FB2C92" w:rsidRPr="00C6564B" w:rsidRDefault="00FB2C92" w:rsidP="00FB2C92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 xml:space="preserve">Перечень вопросов, обсуждаемых в ходе проведения публичных консультаций </w:t>
      </w: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1. Является ли проблема, на решение которой направлен проект нормативного правового акта, актуальной в настоящее время для Костромской области? Почему?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2. Является ли государственное вмешательство необходимым средством решения существующей проблемы?</w:t>
      </w:r>
      <w:r w:rsidRPr="00C6564B">
        <w:rPr>
          <w:rFonts w:ascii="Times New Roman" w:hAnsi="Times New Roman" w:cs="Times New Roman"/>
          <w:i/>
          <w:sz w:val="27"/>
          <w:szCs w:val="27"/>
        </w:rPr>
        <w:t xml:space="preserve"> (Ответ необходимо обосновать)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0A6E67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Костромской области, государства и общества в целом)?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0A6E67">
        <w:rPr>
          <w:rFonts w:ascii="Times New Roman" w:hAnsi="Times New Roman" w:cs="Times New Roman"/>
          <w:i/>
          <w:sz w:val="27"/>
          <w:szCs w:val="27"/>
        </w:rPr>
        <w:t xml:space="preserve">Если да, выделите те из них, которые, по Вашему мнению, были бы менее </w:t>
      </w:r>
      <w:proofErr w:type="spellStart"/>
      <w:r w:rsidRPr="000A6E67">
        <w:rPr>
          <w:rFonts w:ascii="Times New Roman" w:hAnsi="Times New Roman" w:cs="Times New Roman"/>
          <w:i/>
          <w:sz w:val="27"/>
          <w:szCs w:val="27"/>
        </w:rPr>
        <w:t>затратны</w:t>
      </w:r>
      <w:proofErr w:type="spellEnd"/>
      <w:r w:rsidRPr="000A6E67">
        <w:rPr>
          <w:rFonts w:ascii="Times New Roman" w:hAnsi="Times New Roman" w:cs="Times New Roman"/>
          <w:i/>
          <w:sz w:val="27"/>
          <w:szCs w:val="27"/>
        </w:rPr>
        <w:t xml:space="preserve"> и/или более эффективны</w:t>
      </w:r>
      <w:r>
        <w:rPr>
          <w:rFonts w:ascii="Times New Roman" w:hAnsi="Times New Roman" w:cs="Times New Roman"/>
          <w:i/>
          <w:sz w:val="27"/>
          <w:szCs w:val="27"/>
        </w:rPr>
        <w:t>)</w:t>
      </w:r>
      <w:r w:rsidRPr="000A6E67">
        <w:rPr>
          <w:rFonts w:ascii="Times New Roman" w:hAnsi="Times New Roman" w:cs="Times New Roman"/>
          <w:i/>
          <w:sz w:val="27"/>
          <w:szCs w:val="27"/>
        </w:rPr>
        <w:t>.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0A6E67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 xml:space="preserve">4. Какие положения нормативного правового акта приводят к увеличению издержек субъектов предпринимательской и инвестиционной деятельности? </w:t>
      </w:r>
      <w:proofErr w:type="gramStart"/>
      <w:r>
        <w:rPr>
          <w:rFonts w:ascii="Times New Roman" w:hAnsi="Times New Roman" w:cs="Times New Roman"/>
          <w:sz w:val="27"/>
          <w:szCs w:val="27"/>
        </w:rPr>
        <w:t>(</w:t>
      </w:r>
      <w:r w:rsidRPr="000A6E67">
        <w:rPr>
          <w:rFonts w:ascii="Times New Roman" w:hAnsi="Times New Roman" w:cs="Times New Roman"/>
          <w:i/>
          <w:sz w:val="27"/>
          <w:szCs w:val="27"/>
        </w:rPr>
        <w:t>Если возможно, оцените размер данных издержек количественно (в часах рабочего времени, в денежном эквиваленте и прочее).</w:t>
      </w:r>
      <w:proofErr w:type="gramEnd"/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lastRenderedPageBreak/>
        <w:t>5. Какие положения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6. Какие положения нормативного правового акта ограничивают возможности осуществления предпринимательской и инвестиционной деятельности?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8. Какие положения нормативного правового акта способствуют ограничению или  уменьшению  количества субъектов предпринимательской и инвестиционной деятельности в регулируемой сфере?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9. Имеются ли положения нормативного правового акта, необоснованно затрудняющие ведение предпринимательской и инвестиционной деятельности? На чем основывается Ваше мнение?</w:t>
      </w:r>
    </w:p>
    <w:tbl>
      <w:tblPr>
        <w:tblW w:w="0" w:type="auto"/>
        <w:tblLook w:val="04A0"/>
      </w:tblPr>
      <w:tblGrid>
        <w:gridCol w:w="1101"/>
        <w:gridCol w:w="8470"/>
      </w:tblGrid>
      <w:tr w:rsidR="00FB2C92" w:rsidRPr="00C6564B" w:rsidTr="008D4692">
        <w:tc>
          <w:tcPr>
            <w:tcW w:w="1101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C6564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Ответ:</w:t>
            </w:r>
          </w:p>
        </w:tc>
        <w:tc>
          <w:tcPr>
            <w:tcW w:w="8470" w:type="dxa"/>
          </w:tcPr>
          <w:p w:rsidR="00FB2C92" w:rsidRPr="00C6564B" w:rsidRDefault="00FB2C92" w:rsidP="008D469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2C92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C92" w:rsidRPr="00C6564B" w:rsidRDefault="00FB2C92" w:rsidP="00FB2C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564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C6564B">
        <w:rPr>
          <w:rFonts w:ascii="Times New Roman" w:hAnsi="Times New Roman" w:cs="Times New Roman"/>
          <w:sz w:val="27"/>
          <w:szCs w:val="27"/>
        </w:rPr>
        <w:t xml:space="preserve">. Иные предложения и замечания, которые, по Вашему мнению, целесообразно учесть при проведении экспертизы нормативного правового акта. </w:t>
      </w:r>
    </w:p>
    <w:p w:rsidR="00FB2C92" w:rsidRDefault="00FB2C92" w:rsidP="00FB2C92">
      <w:pPr>
        <w:tabs>
          <w:tab w:val="left" w:pos="2325"/>
        </w:tabs>
        <w:ind w:right="-5"/>
        <w:jc w:val="both"/>
        <w:rPr>
          <w:sz w:val="20"/>
          <w:szCs w:val="20"/>
        </w:rPr>
      </w:pPr>
    </w:p>
    <w:p w:rsidR="008A1C82" w:rsidRDefault="008A1C82"/>
    <w:sectPr w:rsidR="008A1C82" w:rsidSect="008A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92"/>
    <w:rsid w:val="006F55A1"/>
    <w:rsid w:val="008A1C82"/>
    <w:rsid w:val="008B0BC1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C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kovshikova</dc:creator>
  <cp:keywords/>
  <dc:description/>
  <cp:lastModifiedBy>kovshikova</cp:lastModifiedBy>
  <cp:revision>2</cp:revision>
  <dcterms:created xsi:type="dcterms:W3CDTF">2018-02-13T08:43:00Z</dcterms:created>
  <dcterms:modified xsi:type="dcterms:W3CDTF">2018-02-13T08:44:00Z</dcterms:modified>
</cp:coreProperties>
</file>