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72" w:rsidRPr="007A30C3" w:rsidRDefault="00467672" w:rsidP="004676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467672" w:rsidRPr="007A30C3" w:rsidRDefault="00467672" w:rsidP="004676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672" w:rsidRPr="007A30C3" w:rsidRDefault="00467672" w:rsidP="004676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672" w:rsidRPr="007A30C3" w:rsidRDefault="00467672" w:rsidP="004676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672" w:rsidRPr="007A30C3" w:rsidRDefault="00467672" w:rsidP="004676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672" w:rsidRPr="007A30C3" w:rsidRDefault="00467672" w:rsidP="004676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672" w:rsidRPr="007A30C3" w:rsidRDefault="00467672" w:rsidP="004676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672" w:rsidRPr="007A30C3" w:rsidRDefault="00467672" w:rsidP="004676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КОСТРОМСКОЙ ОБЛАСТИ</w:t>
      </w:r>
    </w:p>
    <w:p w:rsidR="00467672" w:rsidRPr="007A30C3" w:rsidRDefault="00467672" w:rsidP="00467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672" w:rsidRPr="007A30C3" w:rsidRDefault="00467672" w:rsidP="00467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67672" w:rsidRPr="007A30C3" w:rsidRDefault="00467672" w:rsidP="00467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672" w:rsidRPr="007A30C3" w:rsidRDefault="00467672" w:rsidP="00467672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7A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______</w:t>
      </w:r>
    </w:p>
    <w:p w:rsidR="00467672" w:rsidRPr="007A30C3" w:rsidRDefault="00467672" w:rsidP="00467672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672" w:rsidRPr="007A30C3" w:rsidRDefault="00467672" w:rsidP="00467672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Кострома</w:t>
      </w:r>
    </w:p>
    <w:p w:rsidR="00467672" w:rsidRPr="007A30C3" w:rsidRDefault="00467672" w:rsidP="00467672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672" w:rsidRPr="007A30C3" w:rsidRDefault="00467672" w:rsidP="0046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:rsidR="00467672" w:rsidRPr="007A30C3" w:rsidRDefault="00467672" w:rsidP="0046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Костромской области от 15.11.2016 № 432-а</w:t>
      </w:r>
    </w:p>
    <w:p w:rsidR="00467672" w:rsidRPr="007A30C3" w:rsidRDefault="00467672" w:rsidP="0046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672" w:rsidRPr="007A30C3" w:rsidRDefault="00467672" w:rsidP="0046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672" w:rsidRPr="009C2327" w:rsidRDefault="00467672" w:rsidP="0046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2327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Pr="009C2327">
        <w:rPr>
          <w:rFonts w:ascii="Times New Roman" w:hAnsi="Times New Roman" w:cs="Times New Roman"/>
          <w:sz w:val="28"/>
          <w:szCs w:val="28"/>
        </w:rPr>
        <w:t xml:space="preserve">совершенствования нормативного правового регулирования </w:t>
      </w:r>
      <w:r w:rsidR="003C2BC8" w:rsidRPr="009C23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C2327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3C2BC8" w:rsidRPr="009C2327">
        <w:rPr>
          <w:rFonts w:ascii="Times New Roman" w:hAnsi="Times New Roman" w:cs="Times New Roman"/>
          <w:sz w:val="28"/>
          <w:szCs w:val="28"/>
        </w:rPr>
        <w:t xml:space="preserve">кадрового обеспечения </w:t>
      </w:r>
      <w:r w:rsidRPr="009C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агропромышленного комплекса Костромской области</w:t>
      </w:r>
      <w:proofErr w:type="gramEnd"/>
      <w:r w:rsidRPr="009C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672" w:rsidRPr="0075528C" w:rsidRDefault="00467672" w:rsidP="00467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Костромской области ПОСТАНОВЛЯЕТ:</w:t>
      </w:r>
    </w:p>
    <w:p w:rsidR="00467672" w:rsidRPr="0075528C" w:rsidRDefault="00467672" w:rsidP="0046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9C2327"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субсидий из областного бюджета на возмещение части затрат на дополнительное профессиональное образование кадров массовых профессий, руководителей и специалистов организаций, входящих в состав агропромышленного комплекса Костромской области, глав крестьянских (фермерских) хозяйств, членов крестьянских (фермерских) хозяйств, работников, принятых на работу в крестьянские (фермерские) хозяйства</w:t>
      </w:r>
      <w:r w:rsidR="0075528C"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</w:t>
      </w:r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75528C"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Костромской области от 15 ноября 2016 года № 432-а «О порядке предоставления</w:t>
      </w:r>
      <w:proofErr w:type="gramEnd"/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из областного бюджета на возмещение части затрат на дополнительное профессиональное образование кадров массовых профессий, руководителей и специалистов организаций, входящих в состав агропромышленного комплекса Костромской области, глав крестьянских (фермерских) хозяйств, членов крестьянских (фермерских) хозяйств, работников, принятых на работу в крестьянские (фермерские) хозяйства» </w:t>
      </w:r>
      <w:r w:rsidR="0075528C"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(приложение) </w:t>
      </w:r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постановления администрации Костромской области </w:t>
      </w:r>
      <w:r w:rsidRPr="0075528C">
        <w:rPr>
          <w:rFonts w:ascii="Times New Roman" w:hAnsi="Times New Roman" w:cs="Times New Roman"/>
          <w:sz w:val="28"/>
          <w:szCs w:val="28"/>
        </w:rPr>
        <w:t xml:space="preserve"> от 27.11.2017 № 442-а» следующие изменения:</w:t>
      </w:r>
      <w:proofErr w:type="gramEnd"/>
    </w:p>
    <w:p w:rsidR="00467672" w:rsidRPr="0075528C" w:rsidRDefault="00467672" w:rsidP="0046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подпункт 5 пункта 8 признать утратившим силу;</w:t>
      </w:r>
    </w:p>
    <w:p w:rsidR="00467672" w:rsidRPr="0075528C" w:rsidRDefault="00467672" w:rsidP="0046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пункте 14 цифру «20» заменить цифрой «40».</w:t>
      </w:r>
    </w:p>
    <w:p w:rsidR="00102594" w:rsidRDefault="00467672" w:rsidP="0010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 w:rsidRPr="007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5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постановление вступает в силу со дня его официального</w:t>
      </w:r>
      <w:r w:rsidR="00102594" w:rsidRPr="00755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55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опубликования</w:t>
      </w:r>
      <w:r w:rsidR="00102594" w:rsidRPr="00755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="00102594" w:rsidRPr="0075528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2018 года.</w:t>
      </w:r>
    </w:p>
    <w:p w:rsidR="00467672" w:rsidRPr="007A30C3" w:rsidRDefault="00467672" w:rsidP="00467672">
      <w:pPr>
        <w:shd w:val="clear" w:color="auto" w:fill="FFFFFF"/>
        <w:tabs>
          <w:tab w:val="left" w:pos="979"/>
        </w:tabs>
        <w:spacing w:after="0" w:line="317" w:lineRule="exact"/>
        <w:ind w:left="7" w:firstLine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72" w:rsidRPr="007A30C3" w:rsidRDefault="00467672" w:rsidP="00467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672" w:rsidRDefault="00467672" w:rsidP="00467672">
      <w:pPr>
        <w:keepNext/>
        <w:keepLine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672" w:rsidRDefault="00467672" w:rsidP="00467672">
      <w:pPr>
        <w:keepNext/>
        <w:keepLines/>
        <w:autoSpaceDE w:val="0"/>
        <w:autoSpaceDN w:val="0"/>
        <w:adjustRightInd w:val="0"/>
        <w:spacing w:after="0" w:line="228" w:lineRule="auto"/>
        <w:jc w:val="both"/>
      </w:pPr>
      <w:r w:rsidRPr="007A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 области                                                                             С. Ситников</w:t>
      </w:r>
    </w:p>
    <w:p w:rsidR="00467672" w:rsidRDefault="00467672" w:rsidP="00467672"/>
    <w:p w:rsidR="003C2BC8" w:rsidRPr="003C2BC8" w:rsidRDefault="003C2BC8" w:rsidP="003C2BC8">
      <w:pPr>
        <w:tabs>
          <w:tab w:val="left" w:pos="0"/>
        </w:tabs>
        <w:spacing w:after="0" w:line="240" w:lineRule="auto"/>
        <w:ind w:left="-142" w:right="142"/>
        <w:jc w:val="center"/>
        <w:rPr>
          <w:rFonts w:ascii="Times New Roman" w:eastAsia="Calibri" w:hAnsi="Times New Roman" w:cs="Times New Roman"/>
          <w:color w:val="000000"/>
          <w:spacing w:val="1"/>
          <w:sz w:val="27"/>
          <w:szCs w:val="27"/>
          <w:lang w:eastAsia="ru-RU"/>
        </w:rPr>
      </w:pPr>
      <w:bookmarkStart w:id="0" w:name="_GoBack"/>
      <w:bookmarkEnd w:id="0"/>
      <w:r w:rsidRPr="003C2BC8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ЛИСТ СОГЛАСОВАНИЯ</w:t>
      </w:r>
    </w:p>
    <w:p w:rsidR="003C2BC8" w:rsidRPr="003C2BC8" w:rsidRDefault="003C2BC8" w:rsidP="003C2BC8">
      <w:pPr>
        <w:tabs>
          <w:tab w:val="left" w:pos="0"/>
        </w:tabs>
        <w:spacing w:after="0" w:line="240" w:lineRule="auto"/>
        <w:ind w:left="-142" w:right="142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3C2BC8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проекта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постановления </w:t>
      </w:r>
      <w:r w:rsidRPr="003C2BC8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администрации Костромской области</w:t>
      </w:r>
    </w:p>
    <w:p w:rsidR="003C2BC8" w:rsidRPr="003C2BC8" w:rsidRDefault="003C2BC8" w:rsidP="003C2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2BC8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Pr="003C2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:rsidR="003C2BC8" w:rsidRPr="003C2BC8" w:rsidRDefault="003C2BC8" w:rsidP="003C2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C2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Костромской области от 15.11.2016 № 432-а</w:t>
      </w:r>
      <w:r w:rsidRPr="003C2BC8">
        <w:rPr>
          <w:rFonts w:ascii="Times New Roman" w:eastAsia="Calibri" w:hAnsi="Times New Roman" w:cs="Times New Roman"/>
          <w:color w:val="000000"/>
          <w:spacing w:val="1"/>
          <w:sz w:val="27"/>
          <w:szCs w:val="27"/>
          <w:lang w:eastAsia="ru-RU"/>
        </w:rPr>
        <w:t xml:space="preserve">»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417"/>
        <w:gridCol w:w="1843"/>
      </w:tblGrid>
      <w:tr w:rsidR="003C2BC8" w:rsidRPr="003C2BC8" w:rsidTr="00CC7EA4">
        <w:trPr>
          <w:trHeight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Должность, 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Примечание</w:t>
            </w: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Первый заместитель губернатора Костромской области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Корсун</w:t>
            </w:r>
            <w:proofErr w:type="spellEnd"/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Заместитель губернатора Костромской области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Смирнов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Начальник правового управления администрации Костромской области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Шмелев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Руководитель аппарата администрации Костромской области</w:t>
            </w:r>
          </w:p>
          <w:p w:rsidR="003C2BC8" w:rsidRPr="003C2BC8" w:rsidRDefault="003C2BC8" w:rsidP="003C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Смирнова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Начальник управления делопроизводства и организационной работы администрации Костромской области</w:t>
            </w:r>
          </w:p>
          <w:p w:rsidR="003C2BC8" w:rsidRPr="003C2BC8" w:rsidRDefault="003C2BC8" w:rsidP="003C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Шацкая</w:t>
            </w:r>
            <w:proofErr w:type="spellEnd"/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C2DA1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1" w:rsidRDefault="00FC2DA1" w:rsidP="00FC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Директор департамента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образования и науки Костромской области</w:t>
            </w:r>
          </w:p>
          <w:p w:rsidR="00FC2DA1" w:rsidRPr="003C2BC8" w:rsidRDefault="00FC2DA1" w:rsidP="00FC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Быстрякова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Т.Е.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1" w:rsidRPr="003C2BC8" w:rsidRDefault="00FC2DA1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1" w:rsidRPr="003C2BC8" w:rsidRDefault="00FC2DA1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1" w:rsidRPr="003C2BC8" w:rsidRDefault="00FC2DA1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Директор департамента финансов Костромской области</w:t>
            </w:r>
          </w:p>
          <w:p w:rsidR="003C2BC8" w:rsidRPr="003C2BC8" w:rsidRDefault="003C2BC8" w:rsidP="003C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Замураев</w:t>
            </w:r>
            <w:proofErr w:type="spellEnd"/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C2BC8" w:rsidRPr="003C2BC8" w:rsidTr="00CC7EA4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Директор департамента агропромышленного комплекса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Костромской области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Иванов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C8">
        <w:rPr>
          <w:rFonts w:ascii="Times New Roman" w:eastAsia="Calibri" w:hAnsi="Times New Roman" w:cs="Times New Roman"/>
          <w:sz w:val="24"/>
          <w:szCs w:val="24"/>
          <w:lang w:eastAsia="ru-RU"/>
        </w:rPr>
        <w:t>Список рассылки документа:</w:t>
      </w:r>
      <w:r w:rsidRPr="003C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общедоступный</w:t>
      </w: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BC8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бумажного и электронного вариантов  подтверждаю____________</w:t>
      </w: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Юридическую экспертизу провела: начальник отдела правовой и кадровой работы департамента АПК Костромской области___________ Н.В. </w:t>
      </w:r>
      <w:proofErr w:type="gramStart"/>
      <w:r w:rsidRPr="003C2BC8">
        <w:rPr>
          <w:rFonts w:ascii="Times New Roman" w:eastAsia="Calibri" w:hAnsi="Times New Roman" w:cs="Times New Roman"/>
          <w:sz w:val="24"/>
          <w:szCs w:val="24"/>
          <w:lang w:eastAsia="ru-RU"/>
        </w:rPr>
        <w:t>Литовская</w:t>
      </w:r>
      <w:proofErr w:type="gramEnd"/>
    </w:p>
    <w:p w:rsidR="003C2BC8" w:rsidRPr="003C2BC8" w:rsidRDefault="003C2BC8" w:rsidP="003C2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BC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</w:t>
      </w:r>
    </w:p>
    <w:p w:rsidR="003C2BC8" w:rsidRPr="003C2BC8" w:rsidRDefault="003C2BC8" w:rsidP="003C2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BC8">
        <w:rPr>
          <w:rFonts w:ascii="Times New Roman" w:eastAsia="Calibri" w:hAnsi="Times New Roman" w:cs="Times New Roman"/>
          <w:sz w:val="24"/>
          <w:szCs w:val="24"/>
          <w:lang w:eastAsia="ru-RU"/>
        </w:rPr>
        <w:t>Литовская Н.В.</w:t>
      </w:r>
    </w:p>
    <w:p w:rsidR="003C2BC8" w:rsidRPr="003C2BC8" w:rsidRDefault="003C2BC8" w:rsidP="003C2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BC8">
        <w:rPr>
          <w:rFonts w:ascii="Times New Roman" w:eastAsia="Calibri" w:hAnsi="Times New Roman" w:cs="Times New Roman"/>
          <w:sz w:val="24"/>
          <w:szCs w:val="24"/>
          <w:lang w:eastAsia="ru-RU"/>
        </w:rPr>
        <w:t>(4942)55-29-13</w:t>
      </w:r>
    </w:p>
    <w:p w:rsidR="003C2BC8" w:rsidRDefault="003C2BC8" w:rsidP="003C2BC8">
      <w:pPr>
        <w:tabs>
          <w:tab w:val="left" w:pos="0"/>
        </w:tabs>
        <w:spacing w:after="0" w:line="240" w:lineRule="auto"/>
        <w:ind w:left="-142" w:righ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tabs>
          <w:tab w:val="left" w:pos="0"/>
        </w:tabs>
        <w:spacing w:after="0" w:line="240" w:lineRule="auto"/>
        <w:ind w:left="-142" w:righ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tabs>
          <w:tab w:val="left" w:pos="0"/>
        </w:tabs>
        <w:spacing w:after="0" w:line="240" w:lineRule="auto"/>
        <w:ind w:left="-142" w:righ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 ДВИЖЕНИЯ </w:t>
      </w:r>
    </w:p>
    <w:p w:rsidR="003C2BC8" w:rsidRPr="003C2BC8" w:rsidRDefault="003C2BC8" w:rsidP="003C2BC8">
      <w:pPr>
        <w:tabs>
          <w:tab w:val="left" w:pos="0"/>
        </w:tabs>
        <w:spacing w:after="0" w:line="240" w:lineRule="auto"/>
        <w:ind w:left="-142" w:right="142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3C2BC8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проекта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постановления</w:t>
      </w:r>
      <w:r w:rsidRPr="003C2BC8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администрации Костромской области</w:t>
      </w:r>
    </w:p>
    <w:p w:rsidR="003C2BC8" w:rsidRPr="003C2BC8" w:rsidRDefault="003C2BC8" w:rsidP="003C2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2BC8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«</w:t>
      </w:r>
      <w:r w:rsidRPr="003C2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:rsidR="003C2BC8" w:rsidRPr="003C2BC8" w:rsidRDefault="003C2BC8" w:rsidP="003C2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C2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Костромской области от 15.11.2016 № 432-а</w:t>
      </w:r>
      <w:r w:rsidRPr="003C2BC8">
        <w:rPr>
          <w:rFonts w:ascii="Times New Roman" w:eastAsia="Calibri" w:hAnsi="Times New Roman" w:cs="Times New Roman"/>
          <w:color w:val="000000"/>
          <w:spacing w:val="1"/>
          <w:sz w:val="27"/>
          <w:szCs w:val="27"/>
          <w:lang w:eastAsia="ru-RU"/>
        </w:rPr>
        <w:t xml:space="preserve">» </w:t>
      </w:r>
    </w:p>
    <w:p w:rsidR="003C2BC8" w:rsidRPr="003C2BC8" w:rsidRDefault="003C2BC8" w:rsidP="003C2BC8">
      <w:pPr>
        <w:tabs>
          <w:tab w:val="left" w:pos="0"/>
        </w:tabs>
        <w:spacing w:after="0" w:line="240" w:lineRule="auto"/>
        <w:ind w:left="-142" w:righ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417"/>
        <w:gridCol w:w="1843"/>
      </w:tblGrid>
      <w:tr w:rsidR="003C2BC8" w:rsidRPr="003C2BC8" w:rsidTr="00CC7EA4">
        <w:trPr>
          <w:trHeight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Приемная заместителя губернатора Костромской области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Смирнова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Приемная первого заместителя губернатора Костромской области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Корсуна</w:t>
            </w:r>
            <w:proofErr w:type="spellEnd"/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Приемная руководителя аппарата администрации Костромской области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Смирновой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Приемная правового управления администрации Костромской области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Приемная управления делопроизводства и организационной работы администрации Костромской области</w:t>
            </w:r>
          </w:p>
          <w:p w:rsidR="003C2BC8" w:rsidRPr="003C2BC8" w:rsidRDefault="003C2BC8" w:rsidP="003C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DA1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1" w:rsidRDefault="00FC2DA1" w:rsidP="00FC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Приемная </w:t>
            </w:r>
            <w:r w:rsidRPr="003C2BC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департамента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образования и науки Костромской области</w:t>
            </w:r>
          </w:p>
          <w:p w:rsidR="00FC2DA1" w:rsidRPr="003C2BC8" w:rsidRDefault="00FC2DA1" w:rsidP="003C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1" w:rsidRPr="003C2BC8" w:rsidRDefault="00FC2DA1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1" w:rsidRPr="003C2BC8" w:rsidRDefault="00FC2DA1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1" w:rsidRPr="003C2BC8" w:rsidRDefault="00FC2DA1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BC8" w:rsidRPr="003C2BC8" w:rsidTr="00CC7E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Приемная департамента финансов Костромской области</w:t>
            </w:r>
          </w:p>
          <w:p w:rsidR="003C2BC8" w:rsidRPr="003C2BC8" w:rsidRDefault="003C2BC8" w:rsidP="003C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BC8" w:rsidRPr="003C2BC8" w:rsidTr="00CC7EA4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Приемная департамента агропромышленного комплекса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2B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Костромской области</w:t>
            </w:r>
          </w:p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8" w:rsidRPr="003C2BC8" w:rsidRDefault="003C2BC8" w:rsidP="003C2BC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Default="003C2BC8" w:rsidP="003C2BC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3C2BC8" w:rsidRPr="003C2BC8" w:rsidRDefault="003C2BC8" w:rsidP="003C2BC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C2B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ПОЯСНИТЕЛЬНАЯ ЗАПИСКА</w:t>
      </w:r>
    </w:p>
    <w:p w:rsidR="003C2BC8" w:rsidRDefault="003C2BC8" w:rsidP="003C2B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C2B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 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ПОСТАНОВЛЕНИЮ </w:t>
      </w:r>
      <w:r w:rsidRPr="003C2B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АДМИНИСТРАЦИИ </w:t>
      </w:r>
    </w:p>
    <w:p w:rsidR="003C2BC8" w:rsidRPr="003C2BC8" w:rsidRDefault="003C2BC8" w:rsidP="003C2B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C2B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КОСТРОМСКОЙ ОБЛАСТИ</w:t>
      </w:r>
    </w:p>
    <w:p w:rsidR="003C2BC8" w:rsidRPr="003C2BC8" w:rsidRDefault="003C2BC8" w:rsidP="003C2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2BC8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Pr="003C2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:rsidR="003C2BC8" w:rsidRPr="003C2BC8" w:rsidRDefault="003C2BC8" w:rsidP="003C2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C2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Костромской области от 15.11.2016 № 432-а</w:t>
      </w:r>
      <w:r w:rsidRPr="003C2BC8">
        <w:rPr>
          <w:rFonts w:ascii="Times New Roman" w:eastAsia="Calibri" w:hAnsi="Times New Roman" w:cs="Times New Roman"/>
          <w:color w:val="000000"/>
          <w:spacing w:val="1"/>
          <w:sz w:val="27"/>
          <w:szCs w:val="27"/>
          <w:lang w:eastAsia="ru-RU"/>
        </w:rPr>
        <w:t xml:space="preserve">» </w:t>
      </w:r>
    </w:p>
    <w:p w:rsidR="003C2BC8" w:rsidRPr="003C2BC8" w:rsidRDefault="003C2BC8" w:rsidP="003C2BC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2BC8" w:rsidRPr="00DC0EDD" w:rsidRDefault="003C2BC8" w:rsidP="00DC0E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C0EDD">
        <w:rPr>
          <w:rFonts w:ascii="Times New Roman" w:eastAsia="Calibri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3C2BC8" w:rsidRPr="003C2BC8" w:rsidRDefault="003C2BC8" w:rsidP="00DC0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совершенствования нормативного правового регулирования государственной поддержки </w:t>
      </w:r>
      <w:r w:rsidR="00DC0EDD">
        <w:rPr>
          <w:rFonts w:ascii="Times New Roman" w:hAnsi="Times New Roman" w:cs="Times New Roman"/>
          <w:sz w:val="28"/>
          <w:szCs w:val="28"/>
        </w:rPr>
        <w:t>кадрового обеспечения агропромышленного комплекса Костромской области</w:t>
      </w:r>
      <w:proofErr w:type="gramEnd"/>
      <w:r w:rsidR="00DC0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BC8" w:rsidRPr="003C2BC8" w:rsidRDefault="003C2BC8" w:rsidP="003C2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C2B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Общая характеристика проекта правового акта.</w:t>
      </w:r>
    </w:p>
    <w:p w:rsidR="002A3340" w:rsidRDefault="00DC0EDD" w:rsidP="002A3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92 Федерального закона от 29.12.2012 № 273-ФЗ «Об образовании в Российской Федерации»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</w:t>
      </w:r>
      <w:hyperlink r:id="rId6" w:history="1">
        <w:r w:rsidRPr="00DC0EDD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>
        <w:rPr>
          <w:rFonts w:ascii="Times New Roman" w:hAnsi="Times New Roman" w:cs="Times New Roman"/>
          <w:sz w:val="28"/>
          <w:szCs w:val="28"/>
        </w:rPr>
        <w:t>. В настоящее время государственные образовательные стандарты для специальностей сельскохозяйственного профиля не разработаны, что</w:t>
      </w:r>
      <w:r w:rsidR="00903EA9">
        <w:rPr>
          <w:rFonts w:ascii="Times New Roman" w:hAnsi="Times New Roman" w:cs="Times New Roman"/>
          <w:sz w:val="28"/>
          <w:szCs w:val="28"/>
        </w:rPr>
        <w:t xml:space="preserve"> значительно затрудняет реализацию постановления администрации </w:t>
      </w:r>
      <w:r w:rsidR="002A3340">
        <w:rPr>
          <w:rFonts w:ascii="Times New Roman" w:hAnsi="Times New Roman" w:cs="Times New Roman"/>
          <w:sz w:val="28"/>
          <w:szCs w:val="28"/>
        </w:rPr>
        <w:t>Костромской области от 15.11.2016 № 432-а «О порядке предоставления субсидий из</w:t>
      </w:r>
      <w:proofErr w:type="gramEnd"/>
      <w:r w:rsidR="002A3340">
        <w:rPr>
          <w:rFonts w:ascii="Times New Roman" w:hAnsi="Times New Roman" w:cs="Times New Roman"/>
          <w:sz w:val="28"/>
          <w:szCs w:val="28"/>
        </w:rPr>
        <w:t xml:space="preserve"> областного бюджета на возмещение части затрат на дополнительное профессиональное образование кадров массовых профессий, руководителей и специалистов организаций, входящих в состав агропромышленного комплекса Костромской области, глав крестьянских (фермерских) хозяйств, членов крестьянских (фермерских) хозяйств, работников, принятых на работу в крестьянские (фермерские) хозяйства»</w:t>
      </w:r>
      <w:r w:rsidR="00E16AD4">
        <w:rPr>
          <w:rFonts w:ascii="Times New Roman" w:hAnsi="Times New Roman" w:cs="Times New Roman"/>
          <w:sz w:val="28"/>
          <w:szCs w:val="28"/>
        </w:rPr>
        <w:t xml:space="preserve"> (далее – постановление № 432-а)</w:t>
      </w:r>
      <w:r w:rsidR="002A3340">
        <w:rPr>
          <w:rFonts w:ascii="Times New Roman" w:hAnsi="Times New Roman" w:cs="Times New Roman"/>
          <w:sz w:val="28"/>
          <w:szCs w:val="28"/>
        </w:rPr>
        <w:t>.</w:t>
      </w:r>
    </w:p>
    <w:p w:rsidR="002A3340" w:rsidRDefault="003C2BC8" w:rsidP="002A3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C0EDD">
        <w:rPr>
          <w:rFonts w:ascii="Times New Roman" w:hAnsi="Times New Roman" w:cs="Times New Roman"/>
          <w:sz w:val="28"/>
          <w:szCs w:val="28"/>
        </w:rPr>
        <w:t>пост</w:t>
      </w:r>
      <w:r w:rsidRPr="003C2BC8">
        <w:rPr>
          <w:rFonts w:ascii="Times New Roman" w:hAnsi="Times New Roman" w:cs="Times New Roman"/>
          <w:sz w:val="28"/>
          <w:szCs w:val="28"/>
        </w:rPr>
        <w:t>а</w:t>
      </w:r>
      <w:r w:rsidR="00DC0EDD">
        <w:rPr>
          <w:rFonts w:ascii="Times New Roman" w:hAnsi="Times New Roman" w:cs="Times New Roman"/>
          <w:sz w:val="28"/>
          <w:szCs w:val="28"/>
        </w:rPr>
        <w:t xml:space="preserve">новления предлагается исключить из перечня документов, необходимых для получения субсидии копию свидетельства о государственной аккредитации образовательной деятельности образовательной организацией или организацией, осуществляющей обучение. </w:t>
      </w:r>
      <w:r w:rsidR="002A3340">
        <w:rPr>
          <w:rFonts w:ascii="Times New Roman" w:hAnsi="Times New Roman" w:cs="Times New Roman"/>
          <w:sz w:val="28"/>
          <w:szCs w:val="28"/>
        </w:rPr>
        <w:t>Кроме того, проектом постановления предлагается увеличить сумму затрат на дополнительное профессиональное образование</w:t>
      </w:r>
      <w:r w:rsidR="005C424A">
        <w:rPr>
          <w:rFonts w:ascii="Times New Roman" w:hAnsi="Times New Roman" w:cs="Times New Roman"/>
          <w:sz w:val="28"/>
          <w:szCs w:val="28"/>
        </w:rPr>
        <w:t>,</w:t>
      </w:r>
      <w:r w:rsidR="002A3340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5C424A">
        <w:rPr>
          <w:rFonts w:ascii="Times New Roman" w:hAnsi="Times New Roman" w:cs="Times New Roman"/>
          <w:sz w:val="28"/>
          <w:szCs w:val="28"/>
        </w:rPr>
        <w:t>ую</w:t>
      </w:r>
      <w:r w:rsidR="002A3340">
        <w:rPr>
          <w:rFonts w:ascii="Times New Roman" w:hAnsi="Times New Roman" w:cs="Times New Roman"/>
          <w:sz w:val="28"/>
          <w:szCs w:val="28"/>
        </w:rPr>
        <w:t xml:space="preserve"> возмещению до 40 тысяч рублей.</w:t>
      </w:r>
    </w:p>
    <w:p w:rsidR="003C2BC8" w:rsidRPr="003C2BC8" w:rsidRDefault="003C2BC8" w:rsidP="003C2BC8">
      <w:pPr>
        <w:autoSpaceDE w:val="0"/>
        <w:autoSpaceDN w:val="0"/>
        <w:adjustRightInd w:val="0"/>
        <w:spacing w:before="280"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BC8">
        <w:rPr>
          <w:rFonts w:ascii="Times New Roman" w:eastAsia="Calibri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</w:p>
    <w:p w:rsidR="00104B5A" w:rsidRDefault="00104B5A" w:rsidP="003C2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н</w:t>
      </w:r>
      <w:r w:rsidR="003C2BC8" w:rsidRPr="003C2BC8">
        <w:rPr>
          <w:rFonts w:ascii="Times New Roman" w:eastAsia="Calibri" w:hAnsi="Times New Roman" w:cs="Times New Roman"/>
          <w:sz w:val="28"/>
          <w:szCs w:val="28"/>
        </w:rPr>
        <w:t>астоящ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3C2BC8" w:rsidRPr="003C2BC8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постановления позволит предоставлять субсидии на возмещение </w:t>
      </w:r>
      <w:r>
        <w:rPr>
          <w:rFonts w:ascii="Times New Roman" w:hAnsi="Times New Roman" w:cs="Times New Roman"/>
          <w:sz w:val="28"/>
          <w:szCs w:val="28"/>
        </w:rPr>
        <w:t>части затрат на дополнительное профессиональное образование кадров отрасли агропромышленного комплекса по направлениям сельскохозяйственного профиля.</w:t>
      </w:r>
    </w:p>
    <w:p w:rsidR="00104B5A" w:rsidRDefault="00104B5A" w:rsidP="003C2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16AD4">
        <w:rPr>
          <w:rFonts w:ascii="Times New Roman" w:hAnsi="Times New Roman" w:cs="Times New Roman"/>
          <w:sz w:val="28"/>
          <w:szCs w:val="28"/>
        </w:rPr>
        <w:t xml:space="preserve">увеличение суммы, затрат, подлежащей возмещению, позволит </w:t>
      </w:r>
      <w:proofErr w:type="spellStart"/>
      <w:r w:rsidR="00E16AD4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E16AD4">
        <w:rPr>
          <w:rFonts w:ascii="Times New Roman" w:hAnsi="Times New Roman" w:cs="Times New Roman"/>
          <w:sz w:val="28"/>
          <w:szCs w:val="28"/>
        </w:rPr>
        <w:t xml:space="preserve"> </w:t>
      </w:r>
      <w:r w:rsidR="00DC79F8">
        <w:rPr>
          <w:rFonts w:ascii="Times New Roman" w:hAnsi="Times New Roman" w:cs="Times New Roman"/>
          <w:sz w:val="28"/>
          <w:szCs w:val="28"/>
        </w:rPr>
        <w:t xml:space="preserve">повысить процент специалистов, получающих дополнительное профессиональное образование, а крупным </w:t>
      </w:r>
      <w:proofErr w:type="spellStart"/>
      <w:r w:rsidR="00DC79F8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DC79F8">
        <w:rPr>
          <w:rFonts w:ascii="Times New Roman" w:hAnsi="Times New Roman" w:cs="Times New Roman"/>
          <w:sz w:val="28"/>
          <w:szCs w:val="28"/>
        </w:rPr>
        <w:t xml:space="preserve"> </w:t>
      </w:r>
      <w:r w:rsidR="00E16AD4">
        <w:rPr>
          <w:rFonts w:ascii="Times New Roman" w:hAnsi="Times New Roman" w:cs="Times New Roman"/>
          <w:sz w:val="28"/>
          <w:szCs w:val="28"/>
        </w:rPr>
        <w:t>обеспечить установленные постановлением № 432-а, показатели результативности</w:t>
      </w:r>
      <w:r w:rsidR="00DC79F8">
        <w:rPr>
          <w:rFonts w:ascii="Times New Roman" w:hAnsi="Times New Roman" w:cs="Times New Roman"/>
          <w:sz w:val="28"/>
          <w:szCs w:val="28"/>
        </w:rPr>
        <w:t>.</w:t>
      </w:r>
      <w:r w:rsidR="00E16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BC8" w:rsidRPr="003C2BC8" w:rsidRDefault="003C2BC8" w:rsidP="003C2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B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 Финансово-экономическое обоснование проекта правового акта</w:t>
      </w:r>
      <w:r w:rsidRPr="003C2BC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C2BC8" w:rsidRPr="003C2BC8" w:rsidRDefault="003C2BC8" w:rsidP="003C2B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выделения дополнительных финансовых средств из областного бюджета.</w:t>
      </w:r>
    </w:p>
    <w:p w:rsidR="003C2BC8" w:rsidRPr="003C2BC8" w:rsidRDefault="003C2BC8" w:rsidP="003C2BC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C2B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3C2BC8" w:rsidRPr="003C2BC8" w:rsidRDefault="003C2BC8" w:rsidP="003C2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8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 настоящий проект </w:t>
      </w:r>
      <w:r w:rsidR="00A2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P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 процедуре оценки регулирующего воздействия.</w:t>
      </w:r>
    </w:p>
    <w:p w:rsidR="003C2BC8" w:rsidRPr="003C2BC8" w:rsidRDefault="003C2BC8" w:rsidP="003C2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13.1. Закона Костромской области от 11.01.2007 № 106-4-ЗКО «О нормативных правовых актах Костромской области» представленный проект постановления подлежит общественному обсуждению.</w:t>
      </w:r>
    </w:p>
    <w:p w:rsidR="003C2BC8" w:rsidRPr="003C2BC8" w:rsidRDefault="003C2BC8" w:rsidP="003C2BC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C2B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3C2B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утратившими</w:t>
      </w:r>
      <w:proofErr w:type="gramEnd"/>
      <w:r w:rsidRPr="003C2B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силу правовых актов в связи с принятием проекта правового акта.</w:t>
      </w:r>
    </w:p>
    <w:p w:rsidR="003C2BC8" w:rsidRPr="003C2BC8" w:rsidRDefault="003C2BC8" w:rsidP="003C2BC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="00A2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внесения изменений, отмены других нормативных правовых актов губернатора Костромской области и администрации Костромской области.</w:t>
      </w:r>
    </w:p>
    <w:p w:rsidR="003C2BC8" w:rsidRPr="003C2BC8" w:rsidRDefault="003C2BC8" w:rsidP="003C2BC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2BC8" w:rsidRPr="003C2BC8" w:rsidRDefault="003C2BC8" w:rsidP="003C2BC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2BC8" w:rsidRPr="003C2BC8" w:rsidRDefault="003C2BC8" w:rsidP="003C2BC8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C2BC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Директор департамента </w:t>
      </w:r>
      <w:r w:rsidRPr="003C2BC8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     </w:t>
      </w:r>
      <w:r w:rsidRPr="003C2BC8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3C2BC8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</w:t>
      </w:r>
      <w:r w:rsidRPr="003C2BC8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                         </w:t>
      </w:r>
      <w:r w:rsidRPr="003C2BC8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С.В. Иванов</w:t>
      </w: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rPr>
          <w:sz w:val="24"/>
          <w:szCs w:val="24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C8" w:rsidRPr="003C2BC8" w:rsidRDefault="003C2BC8" w:rsidP="003C2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72" w:rsidRDefault="00467672"/>
    <w:sectPr w:rsidR="00467672" w:rsidSect="00D0349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3508"/>
    <w:multiLevelType w:val="hybridMultilevel"/>
    <w:tmpl w:val="3F3C46AE"/>
    <w:lvl w:ilvl="0" w:tplc="9CECA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72"/>
    <w:rsid w:val="00102594"/>
    <w:rsid w:val="00104B5A"/>
    <w:rsid w:val="002A3340"/>
    <w:rsid w:val="00357FB5"/>
    <w:rsid w:val="003C2BC8"/>
    <w:rsid w:val="00467672"/>
    <w:rsid w:val="005C424A"/>
    <w:rsid w:val="0075528C"/>
    <w:rsid w:val="007A4693"/>
    <w:rsid w:val="008B1AC7"/>
    <w:rsid w:val="008F69CE"/>
    <w:rsid w:val="00903EA9"/>
    <w:rsid w:val="009C2327"/>
    <w:rsid w:val="00A24E7B"/>
    <w:rsid w:val="00B947EF"/>
    <w:rsid w:val="00DC0EDD"/>
    <w:rsid w:val="00DC79F8"/>
    <w:rsid w:val="00DE4BD1"/>
    <w:rsid w:val="00E16AD4"/>
    <w:rsid w:val="00FC2DA1"/>
    <w:rsid w:val="00F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C0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C0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22FDB6952ECCBDCB5307A158458DF5807B5722BFA574AAD52036113T0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Морозова Т.Л.</cp:lastModifiedBy>
  <cp:revision>4</cp:revision>
  <cp:lastPrinted>2018-06-01T09:56:00Z</cp:lastPrinted>
  <dcterms:created xsi:type="dcterms:W3CDTF">2018-04-17T08:18:00Z</dcterms:created>
  <dcterms:modified xsi:type="dcterms:W3CDTF">2018-06-01T15:05:00Z</dcterms:modified>
</cp:coreProperties>
</file>