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3C" w:rsidRPr="00E12F17" w:rsidRDefault="00B7253C" w:rsidP="00B7253C">
      <w:pPr>
        <w:jc w:val="center"/>
        <w:rPr>
          <w:sz w:val="28"/>
          <w:szCs w:val="28"/>
        </w:rPr>
      </w:pPr>
      <w:r w:rsidRPr="00E12F17">
        <w:rPr>
          <w:sz w:val="28"/>
          <w:szCs w:val="28"/>
        </w:rPr>
        <w:t>ПЕРЕЧЕНЬ</w:t>
      </w:r>
    </w:p>
    <w:p w:rsidR="00B7253C" w:rsidRPr="00E12F17" w:rsidRDefault="00B7253C" w:rsidP="00B725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2F17">
        <w:rPr>
          <w:sz w:val="28"/>
          <w:szCs w:val="28"/>
        </w:rPr>
        <w:t xml:space="preserve">законодательных актов Костромской области, постановлений Костромской областной Думы, постановлений губернатора Костромской области, иных нормативных </w:t>
      </w:r>
      <w:r w:rsidR="00B061E1">
        <w:rPr>
          <w:sz w:val="28"/>
          <w:szCs w:val="28"/>
        </w:rPr>
        <w:t xml:space="preserve">правовых </w:t>
      </w:r>
      <w:r w:rsidRPr="00E12F17">
        <w:rPr>
          <w:sz w:val="28"/>
          <w:szCs w:val="28"/>
        </w:rPr>
        <w:t xml:space="preserve">актов Костромской области, подлежащих признанию </w:t>
      </w:r>
      <w:proofErr w:type="gramStart"/>
      <w:r w:rsidRPr="00E12F17">
        <w:rPr>
          <w:sz w:val="28"/>
          <w:szCs w:val="28"/>
        </w:rPr>
        <w:t>утратившими</w:t>
      </w:r>
      <w:proofErr w:type="gramEnd"/>
      <w:r w:rsidRPr="00E12F17">
        <w:rPr>
          <w:sz w:val="28"/>
          <w:szCs w:val="28"/>
        </w:rPr>
        <w:t xml:space="preserve"> силу, приостановлению, изменению либо принятию в связи с принятием Закона Костромской области </w:t>
      </w:r>
      <w:r w:rsidRPr="00E12F17">
        <w:rPr>
          <w:rFonts w:eastAsia="Calibri"/>
          <w:bCs/>
          <w:sz w:val="28"/>
          <w:szCs w:val="28"/>
        </w:rPr>
        <w:t>«</w:t>
      </w:r>
      <w:r w:rsidRPr="00E12F1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12F17">
        <w:rPr>
          <w:sz w:val="28"/>
          <w:szCs w:val="28"/>
        </w:rPr>
        <w:t xml:space="preserve"> в Закон Костромской области «О патентной системе налогообложения в Костромской области»</w:t>
      </w:r>
    </w:p>
    <w:p w:rsidR="00B7253C" w:rsidRPr="00E12F17" w:rsidRDefault="00B7253C" w:rsidP="00B7253C">
      <w:pPr>
        <w:ind w:firstLine="709"/>
        <w:jc w:val="both"/>
        <w:rPr>
          <w:sz w:val="28"/>
          <w:szCs w:val="28"/>
        </w:rPr>
      </w:pPr>
    </w:p>
    <w:p w:rsidR="00B7253C" w:rsidRPr="00E12F17" w:rsidRDefault="00B7253C" w:rsidP="00B7253C">
      <w:pPr>
        <w:ind w:firstLine="709"/>
        <w:jc w:val="both"/>
        <w:rPr>
          <w:bCs/>
          <w:sz w:val="28"/>
          <w:szCs w:val="28"/>
        </w:rPr>
      </w:pPr>
      <w:r w:rsidRPr="00E12F17">
        <w:rPr>
          <w:sz w:val="28"/>
          <w:szCs w:val="28"/>
        </w:rPr>
        <w:t xml:space="preserve">Принятие Закона Костромской области </w:t>
      </w:r>
      <w:r w:rsidRPr="00E12F17">
        <w:rPr>
          <w:rFonts w:eastAsia="Calibri"/>
          <w:bCs/>
          <w:sz w:val="28"/>
          <w:szCs w:val="28"/>
        </w:rPr>
        <w:t>«</w:t>
      </w:r>
      <w:r w:rsidRPr="00E12F1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12F17">
        <w:rPr>
          <w:sz w:val="28"/>
          <w:szCs w:val="28"/>
        </w:rPr>
        <w:t xml:space="preserve"> в Закон Костромской области «О патентной системе налогообложения в Костромской области» </w:t>
      </w:r>
      <w:r w:rsidRPr="00C27A57">
        <w:rPr>
          <w:sz w:val="28"/>
          <w:szCs w:val="28"/>
        </w:rPr>
        <w:t>не потребует внесения изменений, признания утратившими силу, приостановления либо принятия нормативных правовых актов Костромской области.</w:t>
      </w:r>
    </w:p>
    <w:p w:rsidR="008A60BE" w:rsidRDefault="008A60BE">
      <w:bookmarkStart w:id="0" w:name="_GoBack"/>
      <w:bookmarkEnd w:id="0"/>
    </w:p>
    <w:sectPr w:rsidR="008A60BE" w:rsidSect="00B061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53C"/>
    <w:rsid w:val="00791BAD"/>
    <w:rsid w:val="007A1EF7"/>
    <w:rsid w:val="008A60BE"/>
    <w:rsid w:val="00B061E1"/>
    <w:rsid w:val="00B7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Надежда Сергеевна</dc:creator>
  <cp:keywords/>
  <dc:description/>
  <cp:lastModifiedBy>Нагибина Татьяна Игоревна</cp:lastModifiedBy>
  <cp:revision>3</cp:revision>
  <dcterms:created xsi:type="dcterms:W3CDTF">2020-02-03T09:00:00Z</dcterms:created>
  <dcterms:modified xsi:type="dcterms:W3CDTF">2020-11-23T12:32:00Z</dcterms:modified>
</cp:coreProperties>
</file>