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0" w:rsidRPr="001B5E2B" w:rsidRDefault="000361B0" w:rsidP="00872AA7">
      <w:pPr>
        <w:pStyle w:val="1"/>
        <w:tabs>
          <w:tab w:val="left" w:pos="709"/>
        </w:tabs>
        <w:spacing w:before="0" w:beforeAutospacing="0" w:after="0" w:afterAutospacing="0"/>
        <w:ind w:firstLine="709"/>
        <w:contextualSpacing/>
        <w:jc w:val="right"/>
        <w:rPr>
          <w:b w:val="0"/>
          <w:sz w:val="28"/>
          <w:szCs w:val="28"/>
        </w:rPr>
      </w:pPr>
      <w:r w:rsidRPr="001B5E2B">
        <w:rPr>
          <w:b w:val="0"/>
          <w:sz w:val="28"/>
          <w:szCs w:val="28"/>
        </w:rPr>
        <w:t xml:space="preserve">Вносится губернатором </w:t>
      </w:r>
    </w:p>
    <w:p w:rsidR="000361B0" w:rsidRPr="001B5E2B" w:rsidRDefault="000361B0" w:rsidP="00872AA7">
      <w:pPr>
        <w:pStyle w:val="1"/>
        <w:spacing w:before="0" w:beforeAutospacing="0" w:after="0" w:afterAutospacing="0"/>
        <w:ind w:firstLine="709"/>
        <w:contextualSpacing/>
        <w:jc w:val="right"/>
        <w:rPr>
          <w:b w:val="0"/>
          <w:sz w:val="28"/>
          <w:szCs w:val="28"/>
        </w:rPr>
      </w:pPr>
      <w:r w:rsidRPr="001B5E2B">
        <w:rPr>
          <w:b w:val="0"/>
          <w:sz w:val="28"/>
          <w:szCs w:val="28"/>
        </w:rPr>
        <w:t xml:space="preserve">Костромской области </w:t>
      </w:r>
    </w:p>
    <w:p w:rsidR="000361B0" w:rsidRPr="001B5E2B" w:rsidRDefault="000361B0" w:rsidP="00872AA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361B0" w:rsidRPr="001B5E2B" w:rsidRDefault="000361B0" w:rsidP="00872AA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B5E2B">
        <w:rPr>
          <w:rFonts w:ascii="Times New Roman" w:hAnsi="Times New Roman"/>
          <w:sz w:val="28"/>
          <w:szCs w:val="28"/>
        </w:rPr>
        <w:t>Проект</w:t>
      </w:r>
    </w:p>
    <w:p w:rsidR="000361B0" w:rsidRDefault="000361B0" w:rsidP="00872A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61B0" w:rsidRPr="001B5E2B" w:rsidRDefault="000361B0" w:rsidP="00872A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61B0" w:rsidRPr="005D412E" w:rsidRDefault="000361B0" w:rsidP="00872AA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D412E">
        <w:rPr>
          <w:rFonts w:ascii="Times New Roman" w:hAnsi="Times New Roman"/>
          <w:b/>
          <w:sz w:val="36"/>
          <w:szCs w:val="36"/>
        </w:rPr>
        <w:t>ЗАКОН</w:t>
      </w:r>
    </w:p>
    <w:p w:rsidR="000361B0" w:rsidRPr="005D412E" w:rsidRDefault="000361B0" w:rsidP="00872AA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D412E">
        <w:rPr>
          <w:rFonts w:ascii="Times New Roman" w:hAnsi="Times New Roman"/>
          <w:b/>
          <w:sz w:val="36"/>
          <w:szCs w:val="36"/>
        </w:rPr>
        <w:t>КОСТРОМСКОЙ ОБЛАСТИ</w:t>
      </w:r>
    </w:p>
    <w:p w:rsidR="000361B0" w:rsidRDefault="000361B0" w:rsidP="00872A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61B0" w:rsidRPr="001B5E2B" w:rsidRDefault="000361B0" w:rsidP="00872A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61B0" w:rsidRDefault="000361B0" w:rsidP="00872AA7">
      <w:pPr>
        <w:tabs>
          <w:tab w:val="left" w:pos="709"/>
        </w:tabs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4650">
        <w:rPr>
          <w:rFonts w:ascii="Times New Roman" w:hAnsi="Times New Roman"/>
          <w:b/>
          <w:sz w:val="28"/>
          <w:szCs w:val="28"/>
        </w:rPr>
        <w:t xml:space="preserve">Об установлении требования к цветовым гаммам кузова </w:t>
      </w:r>
    </w:p>
    <w:p w:rsidR="000361B0" w:rsidRPr="00404650" w:rsidRDefault="000361B0" w:rsidP="00872AA7">
      <w:pPr>
        <w:tabs>
          <w:tab w:val="left" w:pos="709"/>
        </w:tabs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04650">
        <w:rPr>
          <w:rFonts w:ascii="Times New Roman" w:hAnsi="Times New Roman"/>
          <w:b/>
          <w:sz w:val="28"/>
          <w:szCs w:val="28"/>
        </w:rPr>
        <w:t>легкового такси</w:t>
      </w:r>
    </w:p>
    <w:p w:rsidR="000361B0" w:rsidRDefault="000361B0" w:rsidP="00872AA7">
      <w:pPr>
        <w:tabs>
          <w:tab w:val="left" w:pos="709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1B0" w:rsidRDefault="000361B0" w:rsidP="00872AA7">
      <w:pPr>
        <w:tabs>
          <w:tab w:val="left" w:pos="709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1B0" w:rsidRPr="001B5E2B" w:rsidRDefault="000361B0" w:rsidP="00872AA7">
      <w:pPr>
        <w:tabs>
          <w:tab w:val="left" w:pos="709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B5E2B">
        <w:rPr>
          <w:rFonts w:ascii="Times New Roman" w:hAnsi="Times New Roman"/>
          <w:sz w:val="28"/>
          <w:szCs w:val="28"/>
        </w:rPr>
        <w:t>Принят</w:t>
      </w:r>
      <w:proofErr w:type="gramEnd"/>
      <w:r w:rsidRPr="001B5E2B">
        <w:rPr>
          <w:rFonts w:ascii="Times New Roman" w:hAnsi="Times New Roman"/>
          <w:sz w:val="28"/>
          <w:szCs w:val="28"/>
        </w:rPr>
        <w:t xml:space="preserve"> Костромской областной Думой           </w:t>
      </w:r>
      <w:r w:rsidR="005078A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B5E2B">
        <w:rPr>
          <w:rFonts w:ascii="Times New Roman" w:hAnsi="Times New Roman"/>
          <w:sz w:val="28"/>
          <w:szCs w:val="28"/>
        </w:rPr>
        <w:t xml:space="preserve">              года                                      </w:t>
      </w:r>
    </w:p>
    <w:p w:rsidR="000361B0" w:rsidRDefault="000361B0" w:rsidP="00872AA7">
      <w:pPr>
        <w:tabs>
          <w:tab w:val="left" w:pos="709"/>
        </w:tabs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0361B0" w:rsidRPr="001B5E2B" w:rsidRDefault="000361B0" w:rsidP="00872AA7">
      <w:pPr>
        <w:tabs>
          <w:tab w:val="left" w:pos="709"/>
        </w:tabs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0361B0" w:rsidRPr="001B5E2B" w:rsidRDefault="000361B0" w:rsidP="00872AA7">
      <w:pPr>
        <w:pStyle w:val="ConsPlusNormal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5E2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361B0" w:rsidRPr="00067A46" w:rsidRDefault="000361B0" w:rsidP="00872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1B5E2B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частью 16 </w:t>
      </w:r>
      <w:hyperlink r:id="rId6" w:history="1">
        <w:r w:rsidRPr="001B5E2B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и</w:t>
        </w:r>
        <w:r w:rsidRPr="001B5E2B">
          <w:rPr>
            <w:rFonts w:ascii="Times New Roman" w:hAnsi="Times New Roman"/>
            <w:sz w:val="28"/>
            <w:szCs w:val="28"/>
          </w:rPr>
          <w:t xml:space="preserve"> 9 Федерального закона от 21 апреля </w:t>
        </w:r>
        <w:r>
          <w:rPr>
            <w:rFonts w:ascii="Times New Roman" w:hAnsi="Times New Roman"/>
            <w:sz w:val="28"/>
            <w:szCs w:val="28"/>
          </w:rPr>
          <w:t xml:space="preserve">         </w:t>
        </w:r>
        <w:r w:rsidRPr="001B5E2B">
          <w:rPr>
            <w:rFonts w:ascii="Times New Roman" w:hAnsi="Times New Roman"/>
            <w:sz w:val="28"/>
            <w:szCs w:val="28"/>
          </w:rPr>
          <w:t xml:space="preserve">2011 года </w:t>
        </w:r>
        <w:r>
          <w:rPr>
            <w:rFonts w:ascii="Times New Roman" w:hAnsi="Times New Roman"/>
            <w:sz w:val="28"/>
            <w:szCs w:val="28"/>
          </w:rPr>
          <w:t>№ 69-ФЗ «</w:t>
        </w:r>
        <w:r w:rsidRPr="001B5E2B">
          <w:rPr>
            <w:rFonts w:ascii="Times New Roman" w:hAnsi="Times New Roman"/>
            <w:sz w:val="28"/>
            <w:szCs w:val="28"/>
          </w:rPr>
          <w:t>О внесении изменений в отдельные законодательные акты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», </w:t>
      </w:r>
      <w:r w:rsidRPr="001B5E2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идентификации легковых такси по отношению к иным транспортным средствам в Костромской области устанавливается цветовая гамма </w:t>
      </w:r>
      <w:r w:rsidRPr="002334BD">
        <w:rPr>
          <w:rFonts w:ascii="Times New Roman" w:hAnsi="Times New Roman"/>
          <w:sz w:val="28"/>
          <w:szCs w:val="28"/>
        </w:rPr>
        <w:t>на наружной поверхности кузова</w:t>
      </w:r>
      <w:r w:rsidRPr="002D6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л</w:t>
      </w:r>
      <w:r w:rsidRPr="002D66C7">
        <w:rPr>
          <w:rFonts w:ascii="Times New Roman" w:eastAsia="MS Mincho" w:hAnsi="Times New Roman"/>
          <w:sz w:val="28"/>
          <w:szCs w:val="28"/>
        </w:rPr>
        <w:t>егково</w:t>
      </w:r>
      <w:r>
        <w:rPr>
          <w:rFonts w:ascii="Times New Roman" w:eastAsia="MS Mincho" w:hAnsi="Times New Roman"/>
          <w:sz w:val="28"/>
          <w:szCs w:val="28"/>
        </w:rPr>
        <w:t>го</w:t>
      </w:r>
      <w:r w:rsidRPr="002D66C7">
        <w:rPr>
          <w:rFonts w:ascii="Times New Roman" w:eastAsia="MS Mincho" w:hAnsi="Times New Roman"/>
          <w:sz w:val="28"/>
          <w:szCs w:val="28"/>
        </w:rPr>
        <w:t xml:space="preserve"> такси</w:t>
      </w:r>
      <w:r>
        <w:rPr>
          <w:rFonts w:ascii="Times New Roman" w:eastAsia="MS Mincho" w:hAnsi="Times New Roman"/>
          <w:sz w:val="28"/>
          <w:szCs w:val="28"/>
        </w:rPr>
        <w:t>, состоящая из основного черного или белого цвета и имеющая по всей длине боковых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поверхностей кузова не ниже 10 сантиметров от нижних границ рамок боковых окон </w:t>
      </w:r>
      <w:proofErr w:type="spellStart"/>
      <w:r w:rsidRPr="00067A46">
        <w:rPr>
          <w:rFonts w:ascii="Times New Roman" w:hAnsi="Times New Roman"/>
          <w:sz w:val="28"/>
          <w:szCs w:val="28"/>
        </w:rPr>
        <w:t>цветографическ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 w:rsidRPr="00067A46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у</w:t>
      </w:r>
      <w:r w:rsidRPr="00067A46">
        <w:rPr>
          <w:rFonts w:ascii="Times New Roman" w:hAnsi="Times New Roman"/>
          <w:sz w:val="28"/>
          <w:szCs w:val="28"/>
        </w:rPr>
        <w:t>, представляющ</w:t>
      </w:r>
      <w:r>
        <w:rPr>
          <w:rFonts w:ascii="Times New Roman" w:hAnsi="Times New Roman"/>
          <w:sz w:val="28"/>
          <w:szCs w:val="28"/>
        </w:rPr>
        <w:t>ую</w:t>
      </w:r>
      <w:r w:rsidRPr="00067A46">
        <w:rPr>
          <w:rFonts w:ascii="Times New Roman" w:hAnsi="Times New Roman"/>
          <w:sz w:val="28"/>
          <w:szCs w:val="28"/>
        </w:rPr>
        <w:t xml:space="preserve"> собой композицию из черных и белых квадратов</w:t>
      </w:r>
      <w:r>
        <w:rPr>
          <w:rFonts w:ascii="Times New Roman" w:hAnsi="Times New Roman"/>
          <w:sz w:val="28"/>
          <w:szCs w:val="28"/>
        </w:rPr>
        <w:t xml:space="preserve"> шириной от 15 до 25 сантиметров</w:t>
      </w:r>
      <w:r w:rsidRPr="00067A46">
        <w:rPr>
          <w:rFonts w:ascii="Times New Roman" w:hAnsi="Times New Roman"/>
          <w:sz w:val="28"/>
          <w:szCs w:val="28"/>
        </w:rPr>
        <w:t xml:space="preserve">, расположенных </w:t>
      </w:r>
      <w:r w:rsidR="00417EB4" w:rsidRPr="00067A46">
        <w:rPr>
          <w:rFonts w:ascii="Times New Roman" w:hAnsi="Times New Roman"/>
          <w:sz w:val="28"/>
          <w:szCs w:val="28"/>
        </w:rPr>
        <w:t>в шахматном порядке</w:t>
      </w:r>
      <w:r w:rsidR="00417EB4">
        <w:rPr>
          <w:rFonts w:ascii="Times New Roman" w:hAnsi="Times New Roman"/>
          <w:sz w:val="28"/>
          <w:szCs w:val="28"/>
        </w:rPr>
        <w:t xml:space="preserve">, </w:t>
      </w:r>
      <w:r w:rsidR="00872AA7">
        <w:rPr>
          <w:rFonts w:ascii="Times New Roman" w:hAnsi="Times New Roman"/>
          <w:sz w:val="28"/>
          <w:szCs w:val="28"/>
        </w:rPr>
        <w:t xml:space="preserve">на полосе желтого цвета. </w:t>
      </w:r>
    </w:p>
    <w:p w:rsidR="000361B0" w:rsidRDefault="000361B0" w:rsidP="00872AA7">
      <w:pPr>
        <w:pStyle w:val="ConsPlusNormal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61B0" w:rsidRPr="001B5E2B" w:rsidRDefault="000361B0" w:rsidP="00872AA7">
      <w:pPr>
        <w:pStyle w:val="ConsPlusNormal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5E2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361B0" w:rsidRDefault="000361B0" w:rsidP="0087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Требование, установленное статьей 1 настоящего Закона:</w:t>
      </w:r>
    </w:p>
    <w:p w:rsidR="000361B0" w:rsidRDefault="000361B0" w:rsidP="00872AA7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применяется на территории Костромской области начиная</w:t>
      </w:r>
      <w:proofErr w:type="gramEnd"/>
      <w:r>
        <w:rPr>
          <w:rFonts w:ascii="Times New Roman" w:hAnsi="Times New Roman"/>
          <w:sz w:val="28"/>
          <w:szCs w:val="28"/>
        </w:rPr>
        <w:t xml:space="preserve"> с 1 января 2022 года;</w:t>
      </w:r>
    </w:p>
    <w:p w:rsidR="000361B0" w:rsidRDefault="000361B0" w:rsidP="00872AA7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применяется к лицам, осуществляющим деятельность по перевозке пассажиров и багажа легковым такси и получившим до 1 января 2021 года разрешение на </w:t>
      </w:r>
      <w:r w:rsidRPr="001B5E2B">
        <w:rPr>
          <w:rFonts w:ascii="Times New Roman" w:hAnsi="Times New Roman"/>
          <w:sz w:val="28"/>
          <w:szCs w:val="28"/>
          <w:lang w:eastAsia="en-US"/>
        </w:rPr>
        <w:t xml:space="preserve">осуществление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такой </w:t>
      </w:r>
      <w:r w:rsidRPr="001B5E2B">
        <w:rPr>
          <w:rFonts w:ascii="Times New Roman" w:hAnsi="Times New Roman"/>
          <w:sz w:val="28"/>
          <w:szCs w:val="28"/>
          <w:lang w:eastAsia="en-US"/>
        </w:rPr>
        <w:t>деятельности</w:t>
      </w:r>
      <w:r>
        <w:rPr>
          <w:rFonts w:ascii="Times New Roman" w:hAnsi="Times New Roman"/>
          <w:sz w:val="28"/>
          <w:szCs w:val="28"/>
          <w:lang w:eastAsia="en-US"/>
        </w:rPr>
        <w:t>, до истечения срока действия данного разрешения</w:t>
      </w:r>
      <w:r>
        <w:rPr>
          <w:rFonts w:ascii="Times New Roman" w:hAnsi="Times New Roman"/>
          <w:sz w:val="28"/>
          <w:szCs w:val="28"/>
        </w:rPr>
        <w:t xml:space="preserve"> либо прекращения действия разрешения, либо до вступления в силу законного решения суда об отзыве (аннулировании) разрешения;</w:t>
      </w:r>
    </w:p>
    <w:p w:rsidR="000361B0" w:rsidRPr="00366E7E" w:rsidRDefault="000361B0" w:rsidP="00872AA7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E7E">
        <w:rPr>
          <w:rFonts w:ascii="Times New Roman" w:hAnsi="Times New Roman"/>
          <w:color w:val="000000"/>
          <w:spacing w:val="2"/>
          <w:sz w:val="28"/>
          <w:szCs w:val="28"/>
        </w:rPr>
        <w:t>разрешения, полученные с 1 января 202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Pr="00366E7E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366E7E">
        <w:rPr>
          <w:rFonts w:ascii="Times New Roman" w:hAnsi="Times New Roman"/>
          <w:color w:val="000000"/>
          <w:spacing w:val="2"/>
          <w:sz w:val="28"/>
          <w:szCs w:val="28"/>
        </w:rPr>
        <w:t xml:space="preserve"> действуют до момента применения на территории Костромской области данного Закона</w:t>
      </w:r>
      <w:r w:rsidRPr="00366E7E">
        <w:rPr>
          <w:rFonts w:ascii="Times New Roman" w:hAnsi="Times New Roman"/>
          <w:sz w:val="28"/>
          <w:szCs w:val="28"/>
        </w:rPr>
        <w:t>.</w:t>
      </w:r>
      <w:r w:rsidRPr="00366E7E">
        <w:rPr>
          <w:rFonts w:ascii="Times New Roman" w:hAnsi="Times New Roman"/>
          <w:b/>
          <w:sz w:val="28"/>
          <w:szCs w:val="28"/>
        </w:rPr>
        <w:br/>
      </w:r>
    </w:p>
    <w:p w:rsidR="00872AA7" w:rsidRDefault="00872AA7" w:rsidP="00872AA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AA7" w:rsidRDefault="00872AA7" w:rsidP="00872AA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61B0" w:rsidRPr="00366E7E" w:rsidRDefault="000361B0" w:rsidP="00872AA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E7E">
        <w:rPr>
          <w:rFonts w:ascii="Times New Roman" w:hAnsi="Times New Roman"/>
          <w:b/>
          <w:sz w:val="28"/>
          <w:szCs w:val="28"/>
        </w:rPr>
        <w:lastRenderedPageBreak/>
        <w:t>Статья 3</w:t>
      </w:r>
    </w:p>
    <w:p w:rsidR="000361B0" w:rsidRPr="001B5E2B" w:rsidRDefault="000361B0" w:rsidP="00872AA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66C7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З</w:t>
      </w:r>
      <w:r w:rsidRPr="002D66C7">
        <w:rPr>
          <w:rFonts w:ascii="Times New Roman" w:hAnsi="Times New Roman"/>
          <w:sz w:val="28"/>
          <w:szCs w:val="28"/>
        </w:rPr>
        <w:t xml:space="preserve">акон </w:t>
      </w:r>
      <w:r w:rsidRPr="002D66C7">
        <w:rPr>
          <w:rFonts w:ascii="Times New Roman" w:hAnsi="Times New Roman"/>
          <w:sz w:val="28"/>
          <w:szCs w:val="28"/>
          <w:lang w:eastAsia="en-US"/>
        </w:rPr>
        <w:t>вступает в силу</w:t>
      </w:r>
      <w:r>
        <w:rPr>
          <w:rFonts w:ascii="Times New Roman" w:hAnsi="Times New Roman"/>
          <w:sz w:val="28"/>
          <w:szCs w:val="28"/>
          <w:lang w:eastAsia="en-US"/>
        </w:rPr>
        <w:t xml:space="preserve"> с 1 января 2021 года</w:t>
      </w:r>
      <w:r w:rsidRPr="001B5E2B">
        <w:rPr>
          <w:rFonts w:ascii="Times New Roman" w:hAnsi="Times New Roman"/>
          <w:sz w:val="28"/>
          <w:szCs w:val="28"/>
          <w:lang w:eastAsia="en-US"/>
        </w:rPr>
        <w:t>.</w:t>
      </w:r>
    </w:p>
    <w:p w:rsidR="000361B0" w:rsidRDefault="000361B0" w:rsidP="00872AA7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361B0" w:rsidRPr="00872AA7" w:rsidRDefault="000361B0" w:rsidP="00025A20">
      <w:pPr>
        <w:pStyle w:val="ConsPlusNormal"/>
        <w:tabs>
          <w:tab w:val="left" w:pos="709"/>
        </w:tabs>
        <w:ind w:right="-141" w:firstLine="0"/>
        <w:rPr>
          <w:rFonts w:ascii="Times New Roman" w:hAnsi="Times New Roman" w:cs="Times New Roman"/>
          <w:sz w:val="27"/>
          <w:szCs w:val="27"/>
        </w:rPr>
      </w:pPr>
    </w:p>
    <w:p w:rsidR="000361B0" w:rsidRPr="00CF75BC" w:rsidRDefault="000361B0" w:rsidP="00A85210">
      <w:pPr>
        <w:pStyle w:val="ConsPlusNormal"/>
        <w:tabs>
          <w:tab w:val="left" w:pos="709"/>
        </w:tabs>
        <w:ind w:right="-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F75BC">
        <w:rPr>
          <w:rFonts w:ascii="Times New Roman" w:hAnsi="Times New Roman" w:cs="Times New Roman"/>
          <w:sz w:val="28"/>
          <w:szCs w:val="28"/>
        </w:rPr>
        <w:t>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BC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</w:t>
      </w:r>
      <w:r w:rsidR="00872AA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75B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BC">
        <w:rPr>
          <w:rFonts w:ascii="Times New Roman" w:hAnsi="Times New Roman" w:cs="Times New Roman"/>
          <w:sz w:val="28"/>
          <w:szCs w:val="28"/>
        </w:rPr>
        <w:t>Ситников</w:t>
      </w:r>
    </w:p>
    <w:p w:rsidR="000361B0" w:rsidRDefault="000361B0" w:rsidP="00067A46">
      <w:pPr>
        <w:pStyle w:val="ConsPlusNormal"/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872AA7" w:rsidRDefault="00872AA7" w:rsidP="00067A46">
      <w:pPr>
        <w:pStyle w:val="ConsPlusNormal"/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0361B0" w:rsidRPr="00CF75BC" w:rsidRDefault="000361B0" w:rsidP="00A85210">
      <w:pPr>
        <w:pStyle w:val="ConsPlusNormal"/>
        <w:ind w:right="-141" w:firstLine="709"/>
        <w:rPr>
          <w:rFonts w:ascii="Times New Roman" w:hAnsi="Times New Roman" w:cs="Times New Roman"/>
          <w:sz w:val="28"/>
          <w:szCs w:val="28"/>
        </w:rPr>
      </w:pPr>
      <w:r w:rsidRPr="00CF75BC">
        <w:rPr>
          <w:rFonts w:ascii="Times New Roman" w:hAnsi="Times New Roman" w:cs="Times New Roman"/>
          <w:sz w:val="28"/>
          <w:szCs w:val="28"/>
        </w:rPr>
        <w:t>г. Кострома</w:t>
      </w:r>
    </w:p>
    <w:p w:rsidR="000361B0" w:rsidRPr="001B5E2B" w:rsidRDefault="000361B0" w:rsidP="00A85210">
      <w:pPr>
        <w:pStyle w:val="ConsPlusNormal"/>
        <w:ind w:right="-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</w:t>
      </w:r>
      <w:r w:rsidRPr="001B5E2B">
        <w:rPr>
          <w:rFonts w:ascii="Times New Roman" w:hAnsi="Times New Roman" w:cs="Times New Roman"/>
          <w:sz w:val="28"/>
          <w:szCs w:val="28"/>
        </w:rPr>
        <w:t>_____________ года</w:t>
      </w:r>
    </w:p>
    <w:p w:rsidR="000361B0" w:rsidRDefault="000361B0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  <w:r w:rsidRPr="001B5E2B">
        <w:rPr>
          <w:rFonts w:ascii="Times New Roman" w:hAnsi="Times New Roman"/>
          <w:sz w:val="28"/>
          <w:szCs w:val="28"/>
        </w:rPr>
        <w:t>№_______</w:t>
      </w:r>
      <w:r>
        <w:rPr>
          <w:rFonts w:ascii="Times New Roman" w:hAnsi="Times New Roman"/>
          <w:sz w:val="28"/>
          <w:szCs w:val="28"/>
        </w:rPr>
        <w:t>____________</w:t>
      </w:r>
      <w:r w:rsidRPr="001B5E2B">
        <w:rPr>
          <w:rFonts w:ascii="Times New Roman" w:hAnsi="Times New Roman"/>
          <w:sz w:val="28"/>
          <w:szCs w:val="28"/>
        </w:rPr>
        <w:t>____</w:t>
      </w:r>
      <w:r w:rsidRPr="00CF75BC">
        <w:rPr>
          <w:sz w:val="28"/>
          <w:szCs w:val="28"/>
        </w:rPr>
        <w:tab/>
      </w:r>
      <w:r w:rsidRPr="00CF75BC">
        <w:rPr>
          <w:sz w:val="28"/>
          <w:szCs w:val="28"/>
        </w:rPr>
        <w:tab/>
      </w: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A85210">
      <w:pPr>
        <w:tabs>
          <w:tab w:val="left" w:pos="709"/>
        </w:tabs>
        <w:ind w:right="-141" w:firstLine="709"/>
        <w:contextualSpacing/>
        <w:rPr>
          <w:sz w:val="28"/>
          <w:szCs w:val="28"/>
        </w:rPr>
      </w:pPr>
    </w:p>
    <w:p w:rsidR="00872AA7" w:rsidRDefault="00872AA7" w:rsidP="005078A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sectPr w:rsidR="00872AA7" w:rsidSect="005078A1">
      <w:pgSz w:w="11906" w:h="16838"/>
      <w:pgMar w:top="1135" w:right="707" w:bottom="993" w:left="1418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E34"/>
    <w:multiLevelType w:val="hybridMultilevel"/>
    <w:tmpl w:val="ECE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6292B"/>
    <w:multiLevelType w:val="hybridMultilevel"/>
    <w:tmpl w:val="FFD076A0"/>
    <w:lvl w:ilvl="0" w:tplc="C8B8C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9BC425C"/>
    <w:multiLevelType w:val="hybridMultilevel"/>
    <w:tmpl w:val="D69808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54"/>
    <w:rsid w:val="00025A20"/>
    <w:rsid w:val="0003439F"/>
    <w:rsid w:val="000361B0"/>
    <w:rsid w:val="00063D66"/>
    <w:rsid w:val="00067A46"/>
    <w:rsid w:val="00074CCF"/>
    <w:rsid w:val="001045ED"/>
    <w:rsid w:val="00143843"/>
    <w:rsid w:val="00143CEE"/>
    <w:rsid w:val="001579BD"/>
    <w:rsid w:val="001937AC"/>
    <w:rsid w:val="001A396F"/>
    <w:rsid w:val="001B5E2B"/>
    <w:rsid w:val="001F06AB"/>
    <w:rsid w:val="001F400D"/>
    <w:rsid w:val="001F5231"/>
    <w:rsid w:val="002334BD"/>
    <w:rsid w:val="002509C1"/>
    <w:rsid w:val="002528EA"/>
    <w:rsid w:val="002659A0"/>
    <w:rsid w:val="002677BC"/>
    <w:rsid w:val="00270B4F"/>
    <w:rsid w:val="00286009"/>
    <w:rsid w:val="002D30BD"/>
    <w:rsid w:val="002D66C7"/>
    <w:rsid w:val="002F5554"/>
    <w:rsid w:val="00335A16"/>
    <w:rsid w:val="00351362"/>
    <w:rsid w:val="00354263"/>
    <w:rsid w:val="00366E7E"/>
    <w:rsid w:val="003D6F69"/>
    <w:rsid w:val="003E5658"/>
    <w:rsid w:val="00404650"/>
    <w:rsid w:val="00417EB4"/>
    <w:rsid w:val="00427F21"/>
    <w:rsid w:val="004469C8"/>
    <w:rsid w:val="00474AFC"/>
    <w:rsid w:val="004D0131"/>
    <w:rsid w:val="004F6546"/>
    <w:rsid w:val="005078A1"/>
    <w:rsid w:val="005334D3"/>
    <w:rsid w:val="00534685"/>
    <w:rsid w:val="005346F8"/>
    <w:rsid w:val="00574978"/>
    <w:rsid w:val="005859F5"/>
    <w:rsid w:val="005C02DB"/>
    <w:rsid w:val="005D412E"/>
    <w:rsid w:val="005D494D"/>
    <w:rsid w:val="00605B50"/>
    <w:rsid w:val="006271C1"/>
    <w:rsid w:val="00682B8A"/>
    <w:rsid w:val="006C2F9F"/>
    <w:rsid w:val="006F4583"/>
    <w:rsid w:val="006F4C08"/>
    <w:rsid w:val="00733F6C"/>
    <w:rsid w:val="00740BE9"/>
    <w:rsid w:val="00795408"/>
    <w:rsid w:val="007B73AA"/>
    <w:rsid w:val="007C49BB"/>
    <w:rsid w:val="007D5137"/>
    <w:rsid w:val="007D7C73"/>
    <w:rsid w:val="00834C0A"/>
    <w:rsid w:val="00872AA7"/>
    <w:rsid w:val="008E36C6"/>
    <w:rsid w:val="009A572B"/>
    <w:rsid w:val="009A682E"/>
    <w:rsid w:val="009B4B90"/>
    <w:rsid w:val="009B57EB"/>
    <w:rsid w:val="00A16446"/>
    <w:rsid w:val="00A31090"/>
    <w:rsid w:val="00A52D6F"/>
    <w:rsid w:val="00A85210"/>
    <w:rsid w:val="00A92063"/>
    <w:rsid w:val="00A93520"/>
    <w:rsid w:val="00AD18FC"/>
    <w:rsid w:val="00BE0B92"/>
    <w:rsid w:val="00C141B8"/>
    <w:rsid w:val="00C5514B"/>
    <w:rsid w:val="00C87FD1"/>
    <w:rsid w:val="00CB09F5"/>
    <w:rsid w:val="00CF3F4D"/>
    <w:rsid w:val="00CF75BC"/>
    <w:rsid w:val="00D10B25"/>
    <w:rsid w:val="00D40F87"/>
    <w:rsid w:val="00D46711"/>
    <w:rsid w:val="00D665F4"/>
    <w:rsid w:val="00D7412A"/>
    <w:rsid w:val="00DD380B"/>
    <w:rsid w:val="00DD4852"/>
    <w:rsid w:val="00DF0A43"/>
    <w:rsid w:val="00DF4D03"/>
    <w:rsid w:val="00E10549"/>
    <w:rsid w:val="00E1796F"/>
    <w:rsid w:val="00F70A7B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E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F55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555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2F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2F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F5554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2F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B5E2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A93520"/>
    <w:pPr>
      <w:spacing w:before="120"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93520"/>
    <w:rPr>
      <w:rFonts w:ascii="Times New Roman" w:hAnsi="Times New Roman" w:cs="Times New Roman"/>
      <w:b/>
      <w:sz w:val="24"/>
      <w:szCs w:val="24"/>
    </w:rPr>
  </w:style>
  <w:style w:type="paragraph" w:styleId="a4">
    <w:name w:val="Title"/>
    <w:basedOn w:val="a"/>
    <w:link w:val="a5"/>
    <w:uiPriority w:val="99"/>
    <w:qFormat/>
    <w:rsid w:val="00A93520"/>
    <w:pPr>
      <w:suppressLineNumbers/>
      <w:suppressAutoHyphens/>
      <w:spacing w:before="120" w:after="120" w:line="240" w:lineRule="auto"/>
    </w:pPr>
    <w:rPr>
      <w:rFonts w:ascii="Times New Roman" w:hAnsi="Times New Roman" w:cs="Courier New"/>
      <w:i/>
      <w:i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uiPriority w:val="99"/>
    <w:locked/>
    <w:rsid w:val="00A93520"/>
    <w:rPr>
      <w:rFonts w:ascii="Times New Roman" w:hAnsi="Times New Roman" w:cs="Courier New"/>
      <w:i/>
      <w:iCs/>
      <w:sz w:val="24"/>
      <w:szCs w:val="24"/>
      <w:lang w:eastAsia="ar-SA" w:bidi="ar-SA"/>
    </w:rPr>
  </w:style>
  <w:style w:type="character" w:customStyle="1" w:styleId="21">
    <w:name w:val="Основной текст (2)_"/>
    <w:basedOn w:val="a0"/>
    <w:uiPriority w:val="99"/>
    <w:rsid w:val="00A93520"/>
    <w:rPr>
      <w:rFonts w:ascii="Times New Roman" w:hAnsi="Times New Roman" w:cs="Times New Roman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A93520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9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a7">
    <w:name w:val="Подпись к таблице"/>
    <w:basedOn w:val="a"/>
    <w:link w:val="a6"/>
    <w:uiPriority w:val="99"/>
    <w:rsid w:val="00A93520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table" w:styleId="a8">
    <w:name w:val="Table Grid"/>
    <w:basedOn w:val="a1"/>
    <w:uiPriority w:val="99"/>
    <w:rsid w:val="00A920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A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A57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34685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5D412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rsid w:val="00270B4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270B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E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F55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555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2F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2F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F5554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2F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B5E2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A93520"/>
    <w:pPr>
      <w:spacing w:before="120"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93520"/>
    <w:rPr>
      <w:rFonts w:ascii="Times New Roman" w:hAnsi="Times New Roman" w:cs="Times New Roman"/>
      <w:b/>
      <w:sz w:val="24"/>
      <w:szCs w:val="24"/>
    </w:rPr>
  </w:style>
  <w:style w:type="paragraph" w:styleId="a4">
    <w:name w:val="Title"/>
    <w:basedOn w:val="a"/>
    <w:link w:val="a5"/>
    <w:uiPriority w:val="99"/>
    <w:qFormat/>
    <w:rsid w:val="00A93520"/>
    <w:pPr>
      <w:suppressLineNumbers/>
      <w:suppressAutoHyphens/>
      <w:spacing w:before="120" w:after="120" w:line="240" w:lineRule="auto"/>
    </w:pPr>
    <w:rPr>
      <w:rFonts w:ascii="Times New Roman" w:hAnsi="Times New Roman" w:cs="Courier New"/>
      <w:i/>
      <w:i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uiPriority w:val="99"/>
    <w:locked/>
    <w:rsid w:val="00A93520"/>
    <w:rPr>
      <w:rFonts w:ascii="Times New Roman" w:hAnsi="Times New Roman" w:cs="Courier New"/>
      <w:i/>
      <w:iCs/>
      <w:sz w:val="24"/>
      <w:szCs w:val="24"/>
      <w:lang w:eastAsia="ar-SA" w:bidi="ar-SA"/>
    </w:rPr>
  </w:style>
  <w:style w:type="character" w:customStyle="1" w:styleId="21">
    <w:name w:val="Основной текст (2)_"/>
    <w:basedOn w:val="a0"/>
    <w:uiPriority w:val="99"/>
    <w:rsid w:val="00A93520"/>
    <w:rPr>
      <w:rFonts w:ascii="Times New Roman" w:hAnsi="Times New Roman" w:cs="Times New Roman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A93520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9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a7">
    <w:name w:val="Подпись к таблице"/>
    <w:basedOn w:val="a"/>
    <w:link w:val="a6"/>
    <w:uiPriority w:val="99"/>
    <w:rsid w:val="00A93520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table" w:styleId="a8">
    <w:name w:val="Table Grid"/>
    <w:basedOn w:val="a1"/>
    <w:uiPriority w:val="99"/>
    <w:rsid w:val="00A920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A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A57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34685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5D412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rsid w:val="00270B4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270B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743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</vt:lpstr>
    </vt:vector>
  </TitlesOfParts>
  <Company>HOME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</dc:title>
  <dc:subject/>
  <dc:creator>Work</dc:creator>
  <cp:keywords/>
  <dc:description/>
  <cp:lastModifiedBy>user</cp:lastModifiedBy>
  <cp:revision>2</cp:revision>
  <cp:lastPrinted>2020-01-24T13:03:00Z</cp:lastPrinted>
  <dcterms:created xsi:type="dcterms:W3CDTF">2020-01-30T09:00:00Z</dcterms:created>
  <dcterms:modified xsi:type="dcterms:W3CDTF">2020-01-30T09:00:00Z</dcterms:modified>
</cp:coreProperties>
</file>