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8" w:rsidRPr="00FF6E85" w:rsidRDefault="00D92B08" w:rsidP="00D92B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FF6E85" w:rsidRDefault="00D92B08" w:rsidP="00D92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B08" w:rsidRPr="00FF6E85" w:rsidRDefault="00D92B08" w:rsidP="00D92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01" w:rsidRPr="00FF6E85" w:rsidRDefault="00E25B01" w:rsidP="00E25B01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6E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FF6E8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Костромской области от 19.03.2013 № 95-а»</w:t>
      </w:r>
    </w:p>
    <w:p w:rsidR="00D92B08" w:rsidRPr="00FF6E85" w:rsidRDefault="00D92B08" w:rsidP="00E2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FF6E85" w:rsidRDefault="00D92B08" w:rsidP="00D92B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(далее - Постановление № 444-а) проект </w:t>
      </w:r>
      <w:r w:rsidRPr="00FF6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 </w:t>
      </w:r>
      <w:r w:rsidR="005C1D47" w:rsidRPr="00FF6E8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Костромской области от 19.03.2013 № 95-а» 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proofErr w:type="gramEnd"/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оценки регулирующего воздействия.</w:t>
      </w:r>
    </w:p>
    <w:p w:rsidR="00D92B08" w:rsidRPr="00931098" w:rsidRDefault="00D92B08" w:rsidP="00E2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 совершенствования порядка предоставления субсидии  </w:t>
      </w:r>
      <w:r w:rsidR="00E25B01" w:rsidRPr="00FF6E85">
        <w:rPr>
          <w:rFonts w:ascii="Times New Roman" w:hAnsi="Times New Roman" w:cs="Times New Roman"/>
          <w:sz w:val="28"/>
          <w:szCs w:val="28"/>
        </w:rPr>
        <w:t>на возмещение части затрат на уплату страховых премий по договорам сельскохозяйственного страхования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приведение в соответствие нормативных правовых актов</w:t>
      </w:r>
      <w:r w:rsidR="009D6F2C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="00E25B01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D009EF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5B01" w:rsidRPr="00FF6E85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 июля 2011 года </w:t>
      </w:r>
      <w:r w:rsidR="00E25B01" w:rsidRPr="00FF6E85">
        <w:rPr>
          <w:rFonts w:ascii="Times New Roman" w:hAnsi="Times New Roman" w:cs="Times New Roman"/>
          <w:bCs/>
          <w:sz w:val="28"/>
          <w:szCs w:val="28"/>
        </w:rPr>
        <w:br/>
        <w:t>№ 260-ФЗ «О государственной поддержке в сфере сельскохозяйственного страхования и о внесении изменений в Федеральный закон «О развитии сельского</w:t>
      </w:r>
      <w:proofErr w:type="gramEnd"/>
      <w:r w:rsidR="00E25B01" w:rsidRPr="00FF6E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5B01" w:rsidRPr="00FF6E85">
        <w:rPr>
          <w:rFonts w:ascii="Times New Roman" w:hAnsi="Times New Roman" w:cs="Times New Roman"/>
          <w:bCs/>
          <w:sz w:val="28"/>
          <w:szCs w:val="28"/>
        </w:rPr>
        <w:t>хозяйства»</w:t>
      </w:r>
      <w:r w:rsidR="009A7A1D" w:rsidRPr="00FF6E85">
        <w:rPr>
          <w:rFonts w:ascii="Times New Roman" w:hAnsi="Times New Roman" w:cs="Times New Roman"/>
          <w:bCs/>
          <w:sz w:val="28"/>
          <w:szCs w:val="28"/>
        </w:rPr>
        <w:t>,</w:t>
      </w:r>
      <w:r w:rsidR="004828B3" w:rsidRPr="00FF6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B01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B01" w:rsidRPr="00FF6E85">
        <w:rPr>
          <w:rFonts w:ascii="Times New Roman" w:hAnsi="Times New Roman" w:cs="Times New Roman"/>
          <w:sz w:val="28"/>
          <w:szCs w:val="28"/>
        </w:rPr>
        <w:t xml:space="preserve">Правительства РФ от 14.07.2012 </w:t>
      </w:r>
      <w:r w:rsidR="00E25B01" w:rsidRPr="00FF6E85">
        <w:rPr>
          <w:rFonts w:ascii="Times New Roman" w:hAnsi="Times New Roman" w:cs="Times New Roman"/>
          <w:sz w:val="28"/>
          <w:szCs w:val="28"/>
        </w:rPr>
        <w:br/>
        <w:t xml:space="preserve">№ 717 «О Государственной программе развития сельского хозяйства и регулирования </w:t>
      </w:r>
      <w:r w:rsidR="00E25B01" w:rsidRPr="00931098">
        <w:rPr>
          <w:rFonts w:ascii="Times New Roman" w:hAnsi="Times New Roman" w:cs="Times New Roman"/>
          <w:bCs/>
          <w:sz w:val="28"/>
          <w:szCs w:val="28"/>
        </w:rPr>
        <w:t>рынков сельскохозяйственной пр</w:t>
      </w:r>
      <w:r w:rsidR="004828B3" w:rsidRPr="00931098">
        <w:rPr>
          <w:rFonts w:ascii="Times New Roman" w:hAnsi="Times New Roman" w:cs="Times New Roman"/>
          <w:bCs/>
          <w:sz w:val="28"/>
          <w:szCs w:val="28"/>
        </w:rPr>
        <w:t>одукции, сырья и продовольствия</w:t>
      </w:r>
      <w:r w:rsidR="00E25B01" w:rsidRPr="00931098">
        <w:rPr>
          <w:rFonts w:ascii="Times New Roman" w:hAnsi="Times New Roman" w:cs="Times New Roman"/>
          <w:bCs/>
          <w:sz w:val="28"/>
          <w:szCs w:val="28"/>
        </w:rPr>
        <w:t>»</w:t>
      </w:r>
      <w:r w:rsidR="009310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31098">
        <w:rPr>
          <w:rFonts w:ascii="Times New Roman" w:hAnsi="Times New Roman" w:cs="Times New Roman"/>
          <w:bCs/>
          <w:sz w:val="28"/>
          <w:szCs w:val="28"/>
        </w:rPr>
        <w:t>м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931098">
        <w:rPr>
          <w:rFonts w:ascii="Times New Roman" w:hAnsi="Times New Roman" w:cs="Times New Roman"/>
          <w:bCs/>
          <w:sz w:val="28"/>
          <w:szCs w:val="28"/>
        </w:rPr>
        <w:t>и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98">
        <w:rPr>
          <w:rFonts w:ascii="Times New Roman" w:hAnsi="Times New Roman" w:cs="Times New Roman"/>
          <w:bCs/>
          <w:sz w:val="28"/>
          <w:szCs w:val="28"/>
        </w:rPr>
        <w:t>К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остромской области от 27 августа 2018 г. </w:t>
      </w:r>
      <w:r w:rsidR="00931098">
        <w:rPr>
          <w:rFonts w:ascii="Times New Roman" w:hAnsi="Times New Roman" w:cs="Times New Roman"/>
          <w:bCs/>
          <w:sz w:val="28"/>
          <w:szCs w:val="28"/>
        </w:rPr>
        <w:t>№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354-а </w:t>
      </w:r>
      <w:r w:rsidR="00931098">
        <w:rPr>
          <w:rFonts w:ascii="Times New Roman" w:hAnsi="Times New Roman" w:cs="Times New Roman"/>
          <w:bCs/>
          <w:sz w:val="28"/>
          <w:szCs w:val="28"/>
        </w:rPr>
        <w:t>«О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б утверждении государственной программы </w:t>
      </w:r>
      <w:r w:rsidR="00931098">
        <w:rPr>
          <w:rFonts w:ascii="Times New Roman" w:hAnsi="Times New Roman" w:cs="Times New Roman"/>
          <w:bCs/>
          <w:sz w:val="28"/>
          <w:szCs w:val="28"/>
        </w:rPr>
        <w:t>К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остромской области </w:t>
      </w:r>
      <w:r w:rsidR="00931098">
        <w:rPr>
          <w:rFonts w:ascii="Times New Roman" w:hAnsi="Times New Roman" w:cs="Times New Roman"/>
          <w:bCs/>
          <w:sz w:val="28"/>
          <w:szCs w:val="28"/>
        </w:rPr>
        <w:t>«Р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азвитие сельского хозяйства и регулирование рынков сельскохозяйственной проду</w:t>
      </w:r>
      <w:r w:rsidR="0040409D">
        <w:rPr>
          <w:rFonts w:ascii="Times New Roman" w:hAnsi="Times New Roman" w:cs="Times New Roman"/>
          <w:bCs/>
          <w:sz w:val="28"/>
          <w:szCs w:val="28"/>
        </w:rPr>
        <w:t>кции, сырья и продовольствия в К</w:t>
      </w:r>
      <w:bookmarkStart w:id="0" w:name="_GoBack"/>
      <w:bookmarkEnd w:id="0"/>
      <w:r w:rsidR="00931098" w:rsidRPr="00931098">
        <w:rPr>
          <w:rFonts w:ascii="Times New Roman" w:hAnsi="Times New Roman" w:cs="Times New Roman"/>
          <w:bCs/>
          <w:sz w:val="28"/>
          <w:szCs w:val="28"/>
        </w:rPr>
        <w:t>остромской области</w:t>
      </w:r>
      <w:r w:rsidR="00931098">
        <w:rPr>
          <w:rFonts w:ascii="Times New Roman" w:hAnsi="Times New Roman" w:cs="Times New Roman"/>
          <w:bCs/>
          <w:sz w:val="28"/>
          <w:szCs w:val="28"/>
        </w:rPr>
        <w:t>» и Бюджетным кодексом Российской Федерации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31098" w:rsidRDefault="00D92B08" w:rsidP="009310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98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E25B01" w:rsidRPr="00931098">
        <w:rPr>
          <w:rFonts w:ascii="Times New Roman" w:hAnsi="Times New Roman" w:cs="Times New Roman"/>
          <w:bCs/>
          <w:sz w:val="28"/>
          <w:szCs w:val="28"/>
        </w:rPr>
        <w:t>предлагается утвердить изменения в части</w:t>
      </w:r>
      <w:r w:rsidR="00931098">
        <w:rPr>
          <w:rFonts w:ascii="Times New Roman" w:hAnsi="Times New Roman" w:cs="Times New Roman"/>
          <w:bCs/>
          <w:sz w:val="28"/>
          <w:szCs w:val="28"/>
        </w:rPr>
        <w:t>:</w:t>
      </w:r>
    </w:p>
    <w:p w:rsidR="00931098" w:rsidRPr="00931098" w:rsidRDefault="00931098" w:rsidP="009310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98">
        <w:rPr>
          <w:rFonts w:ascii="Times New Roman" w:hAnsi="Times New Roman" w:cs="Times New Roman"/>
          <w:bCs/>
          <w:sz w:val="28"/>
          <w:szCs w:val="28"/>
        </w:rPr>
        <w:t>1) расчета ставки субсидии;</w:t>
      </w:r>
    </w:p>
    <w:p w:rsidR="00931098" w:rsidRPr="00931098" w:rsidRDefault="00931098" w:rsidP="009310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98">
        <w:rPr>
          <w:rFonts w:ascii="Times New Roman" w:hAnsi="Times New Roman" w:cs="Times New Roman"/>
          <w:bCs/>
          <w:sz w:val="28"/>
          <w:szCs w:val="28"/>
        </w:rPr>
        <w:t>2) условий и сроков заключения договоров страхования;</w:t>
      </w:r>
    </w:p>
    <w:p w:rsidR="00931098" w:rsidRPr="00931098" w:rsidRDefault="00931098" w:rsidP="009310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98">
        <w:rPr>
          <w:rFonts w:ascii="Times New Roman" w:hAnsi="Times New Roman" w:cs="Times New Roman"/>
          <w:bCs/>
          <w:sz w:val="28"/>
          <w:szCs w:val="28"/>
        </w:rPr>
        <w:t>3) расширение сельскохозяйственных рисков;</w:t>
      </w:r>
    </w:p>
    <w:p w:rsidR="00931098" w:rsidRDefault="00931098" w:rsidP="009310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98">
        <w:rPr>
          <w:rFonts w:ascii="Times New Roman" w:hAnsi="Times New Roman" w:cs="Times New Roman"/>
          <w:bCs/>
          <w:sz w:val="28"/>
          <w:szCs w:val="28"/>
        </w:rPr>
        <w:t>4) расширение списка областей страхования (доб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товарная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31098" w:rsidRPr="00E23F01" w:rsidRDefault="00931098" w:rsidP="00931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субсидии (отсутствие у получателя субсидии просроченной (неурегулированной) задолженности по денежным обязательствам перед Костромской областью);</w:t>
      </w:r>
    </w:p>
    <w:p w:rsidR="00D92B08" w:rsidRPr="00FF6E85" w:rsidRDefault="00931098" w:rsidP="00931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необходимых документов для предоставления субсидий (справка, подписанная руководителем и главным бухгалтером получателя субсидии, о соблюдении получателем субсидии </w:t>
      </w:r>
      <w:proofErr w:type="gramStart"/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E2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(неурегулированной) задолженности по денежным обязательствам перед Костромской областью).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849"/>
        <w:gridCol w:w="1698"/>
        <w:gridCol w:w="2272"/>
        <w:gridCol w:w="1376"/>
      </w:tblGrid>
      <w:tr w:rsidR="005E31A5" w:rsidRPr="00FF6E85" w:rsidTr="002158FD">
        <w:trPr>
          <w:trHeight w:val="534"/>
        </w:trPr>
        <w:tc>
          <w:tcPr>
            <w:tcW w:w="1241" w:type="pct"/>
            <w:vMerge w:val="restart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Пункты порядка предоставления органами местного самоуправления муниципальных районов (городских округов) Костромской области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</w:t>
            </w:r>
          </w:p>
        </w:tc>
        <w:tc>
          <w:tcPr>
            <w:tcW w:w="3759" w:type="pct"/>
            <w:gridSpan w:val="4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Предлагаемое правовое регулирование соответствует</w:t>
            </w:r>
          </w:p>
        </w:tc>
      </w:tr>
      <w:tr w:rsidR="002158FD" w:rsidRPr="00FF6E85" w:rsidTr="002158FD">
        <w:tc>
          <w:tcPr>
            <w:tcW w:w="1241" w:type="pct"/>
            <w:vMerge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6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Федеральному закону от 25.07.2011 года № 260-ФЗ </w:t>
            </w:r>
            <w:r w:rsidRPr="00FF6E8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      </w:r>
          </w:p>
        </w:tc>
        <w:tc>
          <w:tcPr>
            <w:tcW w:w="887" w:type="pct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 от 8 февраля 2019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</w:t>
            </w:r>
            <w:r w:rsidR="0021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 от 14 июля 2012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E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717</w:t>
            </w:r>
          </w:p>
        </w:tc>
        <w:tc>
          <w:tcPr>
            <w:tcW w:w="1187" w:type="pct"/>
          </w:tcPr>
          <w:p w:rsidR="005E31A5" w:rsidRPr="005E31A5" w:rsidRDefault="005E31A5" w:rsidP="002158FD">
            <w:pPr>
              <w:tabs>
                <w:tab w:val="left" w:pos="53"/>
                <w:tab w:val="left" w:pos="601"/>
                <w:tab w:val="left" w:pos="1026"/>
                <w:tab w:val="left" w:pos="1735"/>
                <w:tab w:val="left" w:pos="2018"/>
                <w:tab w:val="left" w:pos="2138"/>
                <w:tab w:val="left" w:pos="3436"/>
                <w:tab w:val="left" w:pos="3578"/>
                <w:tab w:val="left" w:pos="3861"/>
                <w:tab w:val="left" w:pos="4003"/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3" w:right="34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>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 xml:space="preserve"> 354-а </w:t>
            </w:r>
            <w:r w:rsidR="002158F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государственной программы костромской области </w:t>
            </w:r>
            <w:r w:rsidR="002158FD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сельского хозяйства и регулирование рынков сельскохозяйственной продукции, сырья и продовольствия в </w:t>
            </w:r>
            <w:r w:rsidR="002158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1A5">
              <w:rPr>
                <w:rFonts w:ascii="Times New Roman" w:hAnsi="Times New Roman" w:cs="Times New Roman"/>
                <w:sz w:val="28"/>
                <w:szCs w:val="28"/>
              </w:rPr>
              <w:t>остромской области</w:t>
            </w:r>
            <w:r w:rsidR="00215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9" w:type="pct"/>
          </w:tcPr>
          <w:p w:rsidR="005E31A5" w:rsidRPr="00FF6E85" w:rsidRDefault="002158FD" w:rsidP="002158FD">
            <w:pPr>
              <w:tabs>
                <w:tab w:val="left" w:pos="53"/>
                <w:tab w:val="left" w:pos="601"/>
                <w:tab w:val="left" w:pos="1026"/>
                <w:tab w:val="left" w:pos="1735"/>
                <w:tab w:val="left" w:pos="2018"/>
                <w:tab w:val="left" w:pos="2138"/>
                <w:tab w:val="left" w:pos="3436"/>
                <w:tab w:val="left" w:pos="3578"/>
                <w:tab w:val="left" w:pos="3861"/>
                <w:tab w:val="left" w:pos="4003"/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3" w:right="34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58FD">
              <w:rPr>
                <w:rFonts w:ascii="Times New Roman" w:hAnsi="Times New Roman" w:cs="Times New Roman"/>
                <w:sz w:val="28"/>
                <w:szCs w:val="28"/>
              </w:rPr>
              <w:t xml:space="preserve">юджетный 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58F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58F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Преамбула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5E31A5" w:rsidRPr="00FF6E85" w:rsidRDefault="0040681D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 Изменений</w:t>
            </w: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1 пункта 2</w:t>
            </w: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</w:t>
            </w:r>
          </w:p>
        </w:tc>
        <w:tc>
          <w:tcPr>
            <w:tcW w:w="966" w:type="pct"/>
            <w:vAlign w:val="center"/>
          </w:tcPr>
          <w:p w:rsidR="005E31A5" w:rsidRPr="00FF6E85" w:rsidRDefault="0040681D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8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Подпункты 3-7 пункта 7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 статьи 4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10 пункта 7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2158FD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17 статьи 241</w:t>
            </w: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5 пункта 8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 статьи 4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6 пункта 8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2158FD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17 статьи 241</w:t>
            </w: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15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3 статьи 3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17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3 статьи 8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№3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3 статьи 8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8FD" w:rsidRPr="00FF6E85" w:rsidTr="002158FD">
        <w:tc>
          <w:tcPr>
            <w:tcW w:w="1241" w:type="pct"/>
            <w:vAlign w:val="center"/>
          </w:tcPr>
          <w:p w:rsidR="005E31A5" w:rsidRPr="00FF6E85" w:rsidRDefault="005E31A5" w:rsidP="0021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№4</w:t>
            </w:r>
          </w:p>
        </w:tc>
        <w:tc>
          <w:tcPr>
            <w:tcW w:w="966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3 статьи 8</w:t>
            </w:r>
          </w:p>
        </w:tc>
        <w:tc>
          <w:tcPr>
            <w:tcW w:w="8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5E31A5" w:rsidRPr="00FF6E85" w:rsidRDefault="005E31A5" w:rsidP="0021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60D3" w:rsidRPr="00FF6E85" w:rsidRDefault="00FA60D3" w:rsidP="00FA60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0D3" w:rsidRPr="00FF6E85" w:rsidRDefault="00FA60D3" w:rsidP="009A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6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постановления направлен исключительно на приведение нормативного правового акта в соответствие с </w:t>
      </w:r>
      <w:r w:rsidR="00D722B7" w:rsidRPr="00FF6E85">
        <w:rPr>
          <w:rFonts w:ascii="Times New Roman" w:hAnsi="Times New Roman" w:cs="Times New Roman"/>
          <w:bCs/>
          <w:sz w:val="28"/>
          <w:szCs w:val="28"/>
        </w:rPr>
        <w:t xml:space="preserve">Федеральном законом от 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</w:t>
      </w:r>
      <w:r w:rsidR="009A7A1D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A7A1D" w:rsidRPr="00FF6E85">
        <w:rPr>
          <w:rFonts w:ascii="Times New Roman" w:hAnsi="Times New Roman" w:cs="Times New Roman"/>
          <w:sz w:val="28"/>
          <w:szCs w:val="28"/>
        </w:rPr>
        <w:t>Правительства РФ от 14.07.2012 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931098">
        <w:rPr>
          <w:rFonts w:ascii="Times New Roman" w:hAnsi="Times New Roman" w:cs="Times New Roman"/>
          <w:sz w:val="28"/>
          <w:szCs w:val="28"/>
        </w:rPr>
        <w:t>,</w:t>
      </w:r>
      <w:r w:rsidR="009A7A1D" w:rsidRPr="00FF6E85">
        <w:rPr>
          <w:rFonts w:ascii="Times New Roman" w:hAnsi="Times New Roman" w:cs="Times New Roman"/>
          <w:sz w:val="28"/>
          <w:szCs w:val="28"/>
        </w:rPr>
        <w:t xml:space="preserve"> 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31098">
        <w:rPr>
          <w:rFonts w:ascii="Times New Roman" w:hAnsi="Times New Roman" w:cs="Times New Roman"/>
          <w:bCs/>
          <w:sz w:val="28"/>
          <w:szCs w:val="28"/>
        </w:rPr>
        <w:t>м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93109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98">
        <w:rPr>
          <w:rFonts w:ascii="Times New Roman" w:hAnsi="Times New Roman" w:cs="Times New Roman"/>
          <w:bCs/>
          <w:sz w:val="28"/>
          <w:szCs w:val="28"/>
        </w:rPr>
        <w:t>К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остромской области от 27 августа 2018 г. </w:t>
      </w:r>
      <w:r w:rsidR="00931098">
        <w:rPr>
          <w:rFonts w:ascii="Times New Roman" w:hAnsi="Times New Roman" w:cs="Times New Roman"/>
          <w:bCs/>
          <w:sz w:val="28"/>
          <w:szCs w:val="28"/>
        </w:rPr>
        <w:t>№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 354-а </w:t>
      </w:r>
      <w:r w:rsidR="00931098">
        <w:rPr>
          <w:rFonts w:ascii="Times New Roman" w:hAnsi="Times New Roman" w:cs="Times New Roman"/>
          <w:bCs/>
          <w:sz w:val="28"/>
          <w:szCs w:val="28"/>
        </w:rPr>
        <w:t>«О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б утверждении государственной программы </w:t>
      </w:r>
      <w:r w:rsidR="00931098">
        <w:rPr>
          <w:rFonts w:ascii="Times New Roman" w:hAnsi="Times New Roman" w:cs="Times New Roman"/>
          <w:bCs/>
          <w:sz w:val="28"/>
          <w:szCs w:val="28"/>
        </w:rPr>
        <w:t>К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 xml:space="preserve">остромской области </w:t>
      </w:r>
      <w:r w:rsidR="00931098">
        <w:rPr>
          <w:rFonts w:ascii="Times New Roman" w:hAnsi="Times New Roman" w:cs="Times New Roman"/>
          <w:bCs/>
          <w:sz w:val="28"/>
          <w:szCs w:val="28"/>
        </w:rPr>
        <w:t>«Р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азвитие сельского хозяйства и регулирование рынков сельскохозяйственной продукции, сырья и продовольствия в костромской области</w:t>
      </w:r>
      <w:r w:rsidR="00931098">
        <w:rPr>
          <w:rFonts w:ascii="Times New Roman" w:hAnsi="Times New Roman" w:cs="Times New Roman"/>
          <w:bCs/>
          <w:sz w:val="28"/>
          <w:szCs w:val="28"/>
        </w:rPr>
        <w:t>» и Бюджетным кодексом Российской Федерации</w:t>
      </w:r>
      <w:r w:rsidR="00931098" w:rsidRPr="00931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0D3" w:rsidRPr="00FF6E85" w:rsidRDefault="00FA60D3" w:rsidP="009A7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FF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6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  <w:r w:rsidRPr="00FF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A60D3" w:rsidRPr="00FF6E85" w:rsidRDefault="00FA60D3" w:rsidP="009A7A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1D" w:rsidRPr="00FF6E85" w:rsidRDefault="009A7A1D" w:rsidP="009A7A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D3" w:rsidRPr="00FF6E85" w:rsidRDefault="0025741C" w:rsidP="009A7A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</w:t>
      </w:r>
      <w:r w:rsidR="00FA60D3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</w:t>
      </w:r>
      <w:r w:rsidR="00101E04"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FF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</w:p>
    <w:p w:rsidR="008B1AC7" w:rsidRDefault="008B1AC7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правовой</w:t>
      </w: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работы</w:t>
      </w: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 В. Литовская</w:t>
      </w: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775560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господдержки</w:t>
      </w:r>
    </w:p>
    <w:p w:rsidR="00775560" w:rsidRDefault="00775560" w:rsidP="00775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Л. Л. Волхонова</w:t>
      </w:r>
    </w:p>
    <w:p w:rsidR="00775560" w:rsidRDefault="00775560" w:rsidP="00775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775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560" w:rsidRDefault="00775560" w:rsidP="00775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</w:p>
    <w:p w:rsidR="00775560" w:rsidRPr="00FF6E85" w:rsidRDefault="00775560" w:rsidP="009A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(4942) 55-27-22</w:t>
      </w:r>
    </w:p>
    <w:sectPr w:rsidR="00775560" w:rsidRPr="00FF6E85" w:rsidSect="00D736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B08"/>
    <w:rsid w:val="00073891"/>
    <w:rsid w:val="00086FFE"/>
    <w:rsid w:val="000952B3"/>
    <w:rsid w:val="00101E04"/>
    <w:rsid w:val="001B288D"/>
    <w:rsid w:val="002158FD"/>
    <w:rsid w:val="0025741C"/>
    <w:rsid w:val="00282539"/>
    <w:rsid w:val="002F0C3A"/>
    <w:rsid w:val="00357FB5"/>
    <w:rsid w:val="0040409D"/>
    <w:rsid w:val="0040681D"/>
    <w:rsid w:val="004828B3"/>
    <w:rsid w:val="004B1FD6"/>
    <w:rsid w:val="005C1D47"/>
    <w:rsid w:val="005E31A5"/>
    <w:rsid w:val="00602808"/>
    <w:rsid w:val="006945B3"/>
    <w:rsid w:val="006D0D13"/>
    <w:rsid w:val="00745CA8"/>
    <w:rsid w:val="00775560"/>
    <w:rsid w:val="00847E44"/>
    <w:rsid w:val="0085458D"/>
    <w:rsid w:val="008B1AC7"/>
    <w:rsid w:val="00931098"/>
    <w:rsid w:val="009A7A1D"/>
    <w:rsid w:val="009D6F2C"/>
    <w:rsid w:val="00C23BDA"/>
    <w:rsid w:val="00D009EF"/>
    <w:rsid w:val="00D722B7"/>
    <w:rsid w:val="00D73621"/>
    <w:rsid w:val="00D92B08"/>
    <w:rsid w:val="00E16522"/>
    <w:rsid w:val="00E25B01"/>
    <w:rsid w:val="00E65B71"/>
    <w:rsid w:val="00EA5F6A"/>
    <w:rsid w:val="00F01453"/>
    <w:rsid w:val="00F53C38"/>
    <w:rsid w:val="00FA60D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Т.Л.</dc:creator>
  <cp:lastModifiedBy>Данилова Е.Н.</cp:lastModifiedBy>
  <cp:revision>19</cp:revision>
  <cp:lastPrinted>2019-04-03T08:22:00Z</cp:lastPrinted>
  <dcterms:created xsi:type="dcterms:W3CDTF">2018-11-30T10:47:00Z</dcterms:created>
  <dcterms:modified xsi:type="dcterms:W3CDTF">2019-04-03T09:36:00Z</dcterms:modified>
</cp:coreProperties>
</file>